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  <w:bookmarkStart w:id="0" w:name="page1"/>
      <w:bookmarkEnd w:id="0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8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0" w:lineRule="atLeast"/>
        <w:ind w:left="562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..................................,dnia .........................r.</w:t>
      </w: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12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0" w:lineRule="atLeast"/>
        <w:ind w:left="2200"/>
        <w:rPr>
          <w:rFonts w:ascii="Times New Roman" w:eastAsia="Times New Roman" w:hAnsi="Times New Roman" w:cs="Times New Roman"/>
          <w:color w:val="000000" w:themeColor="text1"/>
          <w:sz w:val="3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32"/>
        </w:rPr>
        <w:t>FORMULARZ PEŁNOMOCNICTWA</w:t>
      </w:r>
    </w:p>
    <w:p w:rsidR="00A90C0A" w:rsidRPr="00B21019" w:rsidRDefault="00A90C0A">
      <w:pPr>
        <w:spacing w:line="131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0" w:lineRule="atLeast"/>
        <w:ind w:left="3400"/>
        <w:rPr>
          <w:rFonts w:ascii="Times New Roman" w:eastAsia="Times New Roman" w:hAnsi="Times New Roman" w:cs="Times New Roman"/>
          <w:color w:val="000000" w:themeColor="text1"/>
          <w:sz w:val="3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32"/>
        </w:rPr>
        <w:t>(PRZYKŁADOWY)</w:t>
      </w:r>
    </w:p>
    <w:p w:rsidR="00A90C0A" w:rsidRPr="00B21019" w:rsidRDefault="00A90C0A">
      <w:pPr>
        <w:spacing w:line="16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811C9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8"/>
        </w:rPr>
        <w:t>AKCJONAR</w:t>
      </w:r>
      <w:r w:rsidR="00A90C0A" w:rsidRPr="00B21019">
        <w:rPr>
          <w:rFonts w:ascii="Times New Roman" w:eastAsia="Times New Roman" w:hAnsi="Times New Roman" w:cs="Times New Roman"/>
          <w:color w:val="000000" w:themeColor="text1"/>
          <w:sz w:val="28"/>
        </w:rPr>
        <w:t>IUSZ</w:t>
      </w:r>
    </w:p>
    <w:p w:rsidR="00A90C0A" w:rsidRPr="00B21019" w:rsidRDefault="00A90C0A">
      <w:pPr>
        <w:spacing w:line="251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7440"/>
        </w:tabs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Imię i nazwisko: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4560"/>
        </w:tabs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Nr i seria dowodu osobistego lub KRS/Nr Rejestru: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Nazwa organu wydającego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452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dokument tożsamości/ organu rejestrowego: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276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Nr PESEL/NIP </w:t>
      </w:r>
      <w:r w:rsidR="00A811C9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iusza: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418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zamieszkania / adres siedziby podmiotu: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</w:t>
      </w:r>
    </w:p>
    <w:p w:rsidR="00A90C0A" w:rsidRPr="00B21019" w:rsidRDefault="00A90C0A">
      <w:pPr>
        <w:spacing w:line="264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148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Numer telefonu: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124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e-mail: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756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Liczba reprezentowanych akcji NTT SYSTEM</w:t>
      </w:r>
      <w:r w:rsidR="00C2204C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S.A.</w:t>
      </w:r>
      <w:r w:rsidR="00C2204C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-zgodnie z imiennym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zaświadczeniem o prawie uczestnictwa w Walnym Zgromadzeniu Spółki wystawionym przez: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4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niniejszym ustanawia </w:t>
      </w:r>
      <w:r w:rsidR="00C10A81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iem</w:t>
      </w:r>
    </w:p>
    <w:p w:rsidR="00A90C0A" w:rsidRPr="00B21019" w:rsidRDefault="00A90C0A">
      <w:pPr>
        <w:spacing w:line="245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408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Pana/Panią:  Imię i nazwisko: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..................................................................................................</w:t>
      </w:r>
    </w:p>
    <w:p w:rsidR="00A90C0A" w:rsidRPr="00B21019" w:rsidRDefault="00A90C0A">
      <w:pPr>
        <w:spacing w:line="24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454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Nr i seria dowodu osobistego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Nazwa organu wydającego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360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dokument tożsamości: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leader="dot" w:pos="5480"/>
        </w:tabs>
        <w:spacing w:line="0" w:lineRule="atLeast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Nr PESEL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418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zamieszkania / adres siedziby podmiotu: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148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Numer telefonu: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4" w:lineRule="exact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:rsidR="00A90C0A" w:rsidRPr="00B21019" w:rsidRDefault="00A90C0A">
      <w:pPr>
        <w:tabs>
          <w:tab w:val="left" w:pos="1240"/>
        </w:tabs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e-mail: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ab/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</w:t>
      </w:r>
    </w:p>
    <w:p w:rsidR="00A90C0A" w:rsidRPr="00B21019" w:rsidRDefault="00A90C0A" w:rsidP="00BF2C01">
      <w:pPr>
        <w:tabs>
          <w:tab w:val="left" w:pos="828"/>
        </w:tabs>
        <w:spacing w:line="360" w:lineRule="exact"/>
        <w:rPr>
          <w:rFonts w:ascii="Times New Roman" w:eastAsia="Times New Roman" w:hAnsi="Times New Roman" w:cs="Times New Roman"/>
          <w:color w:val="000000" w:themeColor="text1"/>
        </w:rPr>
        <w:sectPr w:rsidR="00A90C0A" w:rsidRPr="00B21019" w:rsidSect="00BF2C01">
          <w:headerReference w:type="default" r:id="rId8"/>
          <w:footerReference w:type="default" r:id="rId9"/>
          <w:pgSz w:w="11900" w:h="16834"/>
          <w:pgMar w:top="1440" w:right="860" w:bottom="537" w:left="1140" w:header="0" w:footer="567" w:gutter="0"/>
          <w:cols w:space="0" w:equalWidth="0">
            <w:col w:w="9900"/>
          </w:cols>
          <w:docGrid w:linePitch="360"/>
        </w:sect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1" w:name="page2"/>
      <w:bookmarkEnd w:id="1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2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7" w:lineRule="auto"/>
        <w:ind w:right="10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do reprezentowania </w:t>
      </w:r>
      <w:r w:rsidR="00A811C9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iusza i wykonywania prawa głosu na Zwyczajnym Walnym Zgromadzeniu NTT System S.A. z siedzibą w Zakręcie zwołanym na dzień </w:t>
      </w:r>
      <w:r w:rsidR="0062552E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13</w:t>
      </w:r>
      <w:r w:rsidR="000319FE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czerwca 201</w:t>
      </w:r>
      <w:r w:rsidR="0062552E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8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r.</w:t>
      </w:r>
    </w:p>
    <w:p w:rsidR="00A90C0A" w:rsidRPr="00B21019" w:rsidRDefault="00A90C0A">
      <w:pPr>
        <w:spacing w:line="26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C10A81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="00A90C0A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uprawniony jest do</w:t>
      </w:r>
    </w:p>
    <w:p w:rsidR="00A90C0A" w:rsidRPr="00B21019" w:rsidRDefault="00A90C0A">
      <w:pPr>
        <w:spacing w:line="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………………………………………………………………………………………………………………..</w:t>
      </w: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0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ind w:left="576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..................................................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ind w:left="6480"/>
        <w:rPr>
          <w:rFonts w:ascii="Times New Roman" w:eastAsia="Times New Roman" w:hAnsi="Times New Roman" w:cs="Times New Roman"/>
          <w:i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i/>
          <w:color w:val="000000" w:themeColor="text1"/>
          <w:sz w:val="22"/>
        </w:rPr>
        <w:t xml:space="preserve">Podpis </w:t>
      </w:r>
      <w:r w:rsidR="00A811C9" w:rsidRPr="00B21019">
        <w:rPr>
          <w:rFonts w:ascii="Times New Roman" w:eastAsia="Times New Roman" w:hAnsi="Times New Roman" w:cs="Times New Roman"/>
          <w:i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i/>
          <w:color w:val="000000" w:themeColor="text1"/>
          <w:sz w:val="22"/>
        </w:rPr>
        <w:t>iusza</w:t>
      </w: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2" w:name="page3"/>
      <w:bookmarkEnd w:id="2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6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850940" w:rsidRPr="00B21019" w:rsidRDefault="00850940">
      <w:pPr>
        <w:spacing w:line="0" w:lineRule="atLeast"/>
        <w:ind w:left="300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</w:p>
    <w:p w:rsidR="00A90C0A" w:rsidRPr="00B21019" w:rsidRDefault="00A90C0A">
      <w:pPr>
        <w:spacing w:line="0" w:lineRule="atLeast"/>
        <w:ind w:left="300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FORMULARZ DO WYKONYWANIA PRAWA GŁOSU PRZEZ </w:t>
      </w:r>
      <w:r w:rsidR="00C10A81" w:rsidRPr="00B21019">
        <w:rPr>
          <w:rFonts w:ascii="Times New Roman" w:eastAsia="Times New Roman" w:hAnsi="Times New Roman" w:cs="Times New Roman"/>
          <w:b/>
          <w:color w:val="000000" w:themeColor="text1"/>
          <w:sz w:val="24"/>
        </w:rPr>
        <w:t>PEŁNOMOCNIK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4"/>
        </w:rPr>
        <w:t>A</w:t>
      </w:r>
    </w:p>
    <w:p w:rsidR="00A90C0A" w:rsidRPr="00B21019" w:rsidRDefault="00A90C0A">
      <w:pPr>
        <w:spacing w:line="225" w:lineRule="auto"/>
        <w:ind w:left="2000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4"/>
        </w:rPr>
        <w:t>NA WALNE ZGROMADZENIE NTT SYSTEM S. A</w:t>
      </w:r>
      <w:r w:rsidR="005A3B39" w:rsidRPr="00B21019">
        <w:rPr>
          <w:rFonts w:ascii="Times New Roman" w:eastAsia="Times New Roman" w:hAnsi="Times New Roman" w:cs="Times New Roman"/>
          <w:b/>
          <w:color w:val="000000" w:themeColor="text1"/>
          <w:sz w:val="24"/>
        </w:rPr>
        <w:t>.</w:t>
      </w: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3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2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Stosowanie niniejszego formularza nie jest obowiązkiem </w:t>
      </w:r>
      <w:r w:rsidR="00A811C9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iusza i nie stanowi warunku oddania głosu przez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a, z zastrzeżeniem art. 412</w:t>
      </w:r>
      <w:r w:rsidRPr="00B21019">
        <w:rPr>
          <w:rFonts w:ascii="Times New Roman" w:eastAsia="Times New Roman" w:hAnsi="Times New Roman" w:cs="Times New Roman"/>
          <w:color w:val="000000" w:themeColor="text1"/>
          <w:sz w:val="27"/>
          <w:vertAlign w:val="superscript"/>
        </w:rPr>
        <w:t>2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§3 Ksh, który przewiduje obligatoryjność posiadania instrukcji przez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a. Niniejszy formularz nie zastępuje dokumentu pełnomocnictwa.</w:t>
      </w:r>
    </w:p>
    <w:p w:rsidR="00A90C0A" w:rsidRPr="00B21019" w:rsidRDefault="00A90C0A">
      <w:pPr>
        <w:spacing w:line="26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Dane Mocodawcy(</w:t>
      </w:r>
      <w:r w:rsidR="00A811C9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iusza):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Imię/Nazwisko/Firma: 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5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zamieszkania/Siedziby:............................................................................................................................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</w:p>
    <w:p w:rsidR="00A90C0A" w:rsidRPr="00B21019" w:rsidRDefault="00A90C0A">
      <w:pPr>
        <w:spacing w:line="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PESEL/REGON:................................................................................................................................................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Nr dowodu osobistego/innego dokumentu:........................................................................................................</w:t>
      </w:r>
    </w:p>
    <w:p w:rsidR="00A90C0A" w:rsidRPr="00B21019" w:rsidRDefault="00A90C0A">
      <w:pPr>
        <w:spacing w:line="26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Dane </w:t>
      </w:r>
      <w:r w:rsidR="00C10A81"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</w:rPr>
        <w:t>a: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Imię/Nazwisko/Firma: 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Adres zamieszkania/Siedziby:............................................................................................................................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PESEL/REGON:................................................................................................................................................</w:t>
      </w:r>
    </w:p>
    <w:p w:rsidR="00A90C0A" w:rsidRPr="00B21019" w:rsidRDefault="00A90C0A">
      <w:pPr>
        <w:spacing w:line="2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Nr dowodu osobistego/innego dokumentu:........................................................................................................</w:t>
      </w:r>
    </w:p>
    <w:p w:rsidR="00A90C0A" w:rsidRPr="00B21019" w:rsidRDefault="00A90C0A">
      <w:pPr>
        <w:spacing w:line="27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07271" w:rsidRPr="00B21019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Zamieszczone poniżej tabele umożliwiające zamieszczenie instrukcji dla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 odwołują się do projektów uchwał zamieszczonych wraz z publikowanym ogłoszeniem o zwołaniu WZA. Zarząd Spółki</w:t>
      </w:r>
    </w:p>
    <w:p w:rsidR="00E07271" w:rsidRPr="00B21019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zwraca  uwagę,  że  projekty te  mogą  różnić  się  od  uchwał  poddanych  pod  głosowanie  bezpośrednio</w:t>
      </w:r>
    </w:p>
    <w:p w:rsidR="00E07271" w:rsidRPr="00B21019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na  Walnym  Zgromadzeniu Spółki  i  zaleca  poinstruowanie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 o sposobie postępowania w</w:t>
      </w:r>
    </w:p>
    <w:p w:rsidR="00A90C0A" w:rsidRPr="00B21019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takim przypadku.</w:t>
      </w:r>
    </w:p>
    <w:p w:rsidR="00A90C0A" w:rsidRPr="00B21019" w:rsidRDefault="00A90C0A">
      <w:pPr>
        <w:spacing w:line="8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a. W przypadku, gdy Mocodawca podejmie decyzję o głosowaniu odmiennie z posiadanych akcji proszony jest o wskazanie w odpowiedniej rubryce liczby akcji, z których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ma głosować „za” i „przeciw” lub ma „wstrzymać się od głosu”. W przypadku braku wskazania liczby akcji uznaje się, że </w:t>
      </w:r>
      <w:r w:rsidR="00C10A81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Pełnomocnik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upoważniony jest do głosowania we wskazany sposób z wszystkich akcji posiadanych przez </w:t>
      </w:r>
      <w:r w:rsidR="00A811C9"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Akcjonar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iusza.</w:t>
      </w:r>
    </w:p>
    <w:p w:rsidR="00E07271" w:rsidRPr="00B21019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3" w:name="page4"/>
      <w:bookmarkEnd w:id="3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23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F2C01" w:rsidRPr="00B21019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BF2C01" w:rsidRPr="00B21019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BF2C01" w:rsidRPr="00B21019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Zwyczajnego Walnego Zgromadzenia NTT System S.A. z dnia 13 czerwca 2018r. w sprawie: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wyboru Przewodnicz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ą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cego Zwyczajnego Walnego Zgromadzenia NTT System S.A.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shd w:val="clear" w:color="auto" w:fill="FFFFFF"/>
        <w:tabs>
          <w:tab w:val="left" w:leader="dot" w:pos="7608"/>
        </w:tabs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62552E" w:rsidRPr="00B21019" w:rsidRDefault="0062552E" w:rsidP="0062552E">
      <w:pPr>
        <w:widowControl w:val="0"/>
        <w:shd w:val="clear" w:color="auto" w:fill="FFFFFF"/>
        <w:tabs>
          <w:tab w:val="left" w:leader="dot" w:pos="7608"/>
        </w:tabs>
        <w:autoSpaceDE w:val="0"/>
        <w:autoSpaceDN w:val="0"/>
        <w:adjustRightInd w:val="0"/>
        <w:spacing w:line="259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shd w:val="clear" w:color="auto" w:fill="FFFFFF"/>
        <w:tabs>
          <w:tab w:val="left" w:leader="dot" w:pos="7608"/>
        </w:tabs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409 §1 Kodeksu Spółek Handlowych wybiera na Przewodniczącego Zwyczajnego Walnego Zgromadzenia NTT System S.A. Panią/Pana ................................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2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ind w:right="368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chwilą jej podjęcia.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ind w:right="368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94B9E" w:rsidRPr="00B21019" w:rsidRDefault="00B94B9E" w:rsidP="00B94B9E">
      <w:pPr>
        <w:rPr>
          <w:rFonts w:ascii="Times New Roman" w:hAnsi="Times New Roman" w:cs="Times New Roman"/>
          <w:color w:val="000000" w:themeColor="text1"/>
          <w:sz w:val="22"/>
        </w:rPr>
      </w:pPr>
    </w:p>
    <w:p w:rsidR="009E2C67" w:rsidRPr="00B21019" w:rsidRDefault="009E2C67" w:rsidP="009E2C67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9E2C67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E2C67" w:rsidRPr="00B21019" w:rsidRDefault="00D33B06" w:rsidP="009E2C67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39CBDF30" wp14:editId="5D3E001D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3810" r="0" b="2540"/>
                <wp:wrapNone/>
                <wp:docPr id="2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DD8A6" id="Rectangle 56" o:spid="_x0000_s1026" style="position:absolute;margin-left:461pt;margin-top:-.85pt;width:1pt;height:1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NermRMdAgAAOw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9E2C67" w:rsidRPr="00B21019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9E2C67" w:rsidRPr="00B21019" w:rsidRDefault="009E2C67" w:rsidP="009E2C67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5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2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Zwyczajnego Walnego Zgromadzenia NTT System S.A. z dnia 13 czerwca 2018r. w sprawie: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przyjęcia porządku obrad Zwyczajnego Walnego Zgromadzenia NTT System S.A.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332340" w:rsidRPr="00B21019" w:rsidRDefault="0062552E" w:rsidP="00332340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Działając na podstawie § 10 ust. 1 i 2 Regulaminu Walnego Zgromadzenia NTT System S.A. - Zwyczajne Walne Zgromadzenie postanawia przyjąć porządek obrad w brzmieniu przedstawionym w ogłoszeniu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 xml:space="preserve">o zwołaniu Zwyczajnego Walnego Zgromadzenia, opublikowanym na stronie internetowej Spółki </w:t>
      </w:r>
      <w:hyperlink r:id="rId10" w:history="1">
        <w:r w:rsidRPr="00B21019">
          <w:rPr>
            <w:rFonts w:ascii="Times New Roman" w:eastAsia="Times New Roman" w:hAnsi="Times New Roman" w:cs="Times New Roman"/>
            <w:color w:val="000000" w:themeColor="text1"/>
            <w:sz w:val="22"/>
            <w:szCs w:val="22"/>
            <w:u w:val="single"/>
          </w:rPr>
          <w:t>www.ntt.pl</w:t>
        </w:r>
      </w:hyperlink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32340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w dniu 17 maja 2018 r. oraz w raporcie bieżącym nr 10/2018</w:t>
      </w:r>
      <w:r w:rsidR="00EB19E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sporządzonym w dniu 17 maja 2018 r.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332340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2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chwilą jej podjęcia.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9E2C67" w:rsidRPr="00B21019" w:rsidRDefault="009E2C67" w:rsidP="009E2C67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9E2C67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E2C67" w:rsidRPr="00B21019" w:rsidRDefault="00D33B06" w:rsidP="009E2C67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2E9743E9" wp14:editId="7C150048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E9A40" id="Rectangle 57" o:spid="_x0000_s1026" style="position:absolute;margin-left:461pt;margin-top:-.85pt;width:1pt;height:1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CtHA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RF1gr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9E2C67" w:rsidRPr="00B21019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9E2C67" w:rsidRPr="00B21019" w:rsidRDefault="009E2C67" w:rsidP="009E2C67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9E2C67" w:rsidRPr="00B21019" w:rsidRDefault="009E2C67" w:rsidP="009E2C67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3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zatwierdzenia sprawozdania Zarządu z działalności Spółki 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za rok kończący się 31 grudnia 2017 r.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Sprawozdanie Zarządu z działalności Spółki w okresie od dnia 1 stycznia 2017 r. do 31 grudnia 2017 r.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2545CD" w:rsidRPr="00B21019" w:rsidRDefault="002545CD" w:rsidP="002545CD">
      <w:pPr>
        <w:shd w:val="clear" w:color="auto" w:fill="FFFFFF"/>
        <w:spacing w:line="254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2545CD" w:rsidRPr="00B21019" w:rsidRDefault="002545CD" w:rsidP="002545CD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2545CD" w:rsidRPr="00B21019" w:rsidRDefault="002545CD" w:rsidP="002545CD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2545CD" w:rsidRPr="00B21019" w:rsidRDefault="002545CD" w:rsidP="002545C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F2C01" w:rsidRPr="00B21019" w:rsidRDefault="00D33B06" w:rsidP="00E23FB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4CB8C4AA" wp14:editId="675D86FF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1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A8277" id="Rectangle 58" o:spid="_x0000_s1026" style="position:absolute;margin-left:461pt;margin-top:-.85pt;width:1pt;height:1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NmOcxh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F2C01" w:rsidRPr="00B21019" w:rsidRDefault="00BF2C01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9E2C67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E2C67" w:rsidRPr="00B21019" w:rsidRDefault="00D33B06" w:rsidP="009E2C67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0A10CB4B" wp14:editId="4153A9E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635" r="0" b="0"/>
                <wp:wrapNone/>
                <wp:docPr id="20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1FE2B" id="Rectangle 59" o:spid="_x0000_s1026" style="position:absolute;margin-left:461pt;margin-top:-.85pt;width:1pt;height:1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pZVleB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9E2C67" w:rsidRPr="00B21019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9E2C67" w:rsidRPr="00B21019" w:rsidRDefault="009E2C67" w:rsidP="009E2C67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9E2C67" w:rsidRPr="00B21019" w:rsidRDefault="009E2C67" w:rsidP="009E2C67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33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4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zatwierdzenia sprawozdania finansowego Spółki za rok kończący się 31 grudnia 2017 r.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Zbadane przez biegłych rewidentów – REWIT Księgowi i Biegli Rewidenci Sp. z o.o. i przyjęte przez Radę Nadzorczą sprawozdanie finansowe Spółki za rok obrotowy trwający od dnia 1 stycznia 2017 roku do 31 grudnia 2017 roku, sporządzone wg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62552E" w:rsidRPr="00B21019" w:rsidRDefault="0062552E" w:rsidP="0062552E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sprawozdania z sytuacji finansowej sporządzonego na dzień 31 grudnia 2017 roku, które po stronie aktywów i pasywów wykazuje sumę 174 363 tys. zł,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left="340" w:firstLine="72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9" w:lineRule="exact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sprawozdania z całkowitych dochodów za rok obrotowy od dnia 1 stycznia 2017 roku do 31 grudnia 2017 roku wykazującego zysk netto w wysokości 1 752 tys. zł,</w:t>
      </w:r>
    </w:p>
    <w:p w:rsidR="0062552E" w:rsidRPr="00B21019" w:rsidRDefault="0062552E" w:rsidP="0062552E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left="340" w:firstLine="72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62552E" w:rsidRPr="00B21019" w:rsidRDefault="0062552E" w:rsidP="0062552E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9" w:lineRule="exact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sprawozdania ze zmian w kapitale własnym za rok obrotowy od dnia 1 stycznia 2017 roku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do 31 grudnia 2017 roku wykazującego zwiększenie kapitału własnego o kwotę 1 752 tys. zł,</w:t>
      </w:r>
    </w:p>
    <w:p w:rsidR="0062552E" w:rsidRPr="00B21019" w:rsidRDefault="0062552E" w:rsidP="0062552E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sprawozdania z przepływów pieniężnych za rok obrotowy od dnia 1 stycznia 2017 roku do dnia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31 grudnia 2017 roku wykazującego zmniejszenie stanu środków pieniężnych o kwotę 9 238 tys. zł,</w:t>
      </w:r>
    </w:p>
    <w:p w:rsidR="0062552E" w:rsidRPr="00B21019" w:rsidRDefault="0062552E" w:rsidP="0062552E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not objaśniających do sprawozdania finansowego.</w:t>
      </w:r>
    </w:p>
    <w:p w:rsidR="004B4976" w:rsidRPr="00B21019" w:rsidRDefault="004B4976" w:rsidP="004B4976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2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ind w:right="368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133951" w:rsidRPr="00B21019" w:rsidRDefault="004B4976" w:rsidP="004B49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133951" w:rsidRPr="00B21019" w:rsidRDefault="00133951" w:rsidP="0013395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133951" w:rsidRPr="00B21019" w:rsidRDefault="00133951" w:rsidP="0013395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133951" w:rsidRPr="00B21019" w:rsidRDefault="00133951" w:rsidP="0013395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9E2C67" w:rsidRPr="00B21019" w:rsidRDefault="009E2C67" w:rsidP="009E2C67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9E2C67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E2C67" w:rsidRPr="00B21019" w:rsidRDefault="00D33B06" w:rsidP="009E2C67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41A8E7F7" wp14:editId="07D7D6A9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1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E45AC" id="Rectangle 60" o:spid="_x0000_s1026" style="position:absolute;margin-left:461pt;margin-top:-.85pt;width:1pt;height:1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BxicyLGwIAADs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9E2C67" w:rsidRPr="00B21019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9E2C67" w:rsidRPr="00B21019" w:rsidRDefault="009E2C67" w:rsidP="009E2C67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9E2C67" w:rsidRPr="00B21019" w:rsidRDefault="009E2C67" w:rsidP="009E2C67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5 (wersja w oparciu o propozycję Zarządu)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E20649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podziału zysku netto Spółki za rok kończący się 31 grudnia 2017 r.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Zwyczajne Walne Zgromadzenie NTT System S.A., działając zgodnie z art.395 §2 pkt. 2 oraz art.348 §1 Kodeksu Spółek Handlowych, po zapoznaniu się z wnioskiem Zarządu i uchwałą Rady Nadzorczej Spółki w sprawie oceny wniosku Zarządu, dotyczącego podziału zysku netto Spółki za rok kończący się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31 grudnia 2017 r., uchwala co następuje: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Zysk netto NTT System S.A. za rok obrotowy trwający od 1 stycznia 2017 roku do 31 grudnia 2017 roku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w kwocie 1 751 850,33 zł (słownie: jeden milion siedemset pięćdziesiąt jeden tysięcy osiemset pięćdziesiąt złotych trzydzieści trzy grosze) przeznacza się:</w:t>
      </w: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w:t xml:space="preserve"> 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- w wysokości 956 363,59 (słownie: dziewięćset pięćdziesiąt sześć tysięcy trzysta sześćdziesiąt trzy złote pięćdziesiąt dziewięć groszy) na  dywidendę dla akcjonariuszy, to jest kwotę 07 gr. (słownie: siedem groszy) na jedną akcję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- w wysokości 795 486,74 ( słownie: siedemset dziewięćdziesiąt pięć tysięcy czterysta osiemdziesiąt sześć złotych siedemdziesiąt cztery grosze) na kapitał zapasowy.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Ustala się dzień prawa do dywidendy na </w:t>
      </w:r>
      <w:r w:rsidR="00332340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…………………….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Ustala się dzień wypłaty dywidendy na </w:t>
      </w:r>
      <w:r w:rsidR="00332340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…………………….</w:t>
      </w:r>
    </w:p>
    <w:p w:rsidR="00E20649" w:rsidRPr="00B21019" w:rsidRDefault="00E20649" w:rsidP="00B21019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</w:t>
      </w:r>
    </w:p>
    <w:p w:rsidR="00E23FB2" w:rsidRPr="00B21019" w:rsidRDefault="00E23FB2" w:rsidP="00E23FB2">
      <w:pPr>
        <w:shd w:val="clear" w:color="auto" w:fill="FFFFFF"/>
        <w:spacing w:before="100" w:beforeAutospacing="1" w:line="259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23FB2" w:rsidRPr="00B21019" w:rsidRDefault="00E23FB2" w:rsidP="00E23FB2">
      <w:pPr>
        <w:shd w:val="clear" w:color="auto" w:fill="FFFFFF"/>
        <w:spacing w:before="100" w:beforeAutospacing="1" w:line="259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3FB2" w:rsidRPr="00B21019" w:rsidRDefault="00E23FB2" w:rsidP="009E2C67">
      <w:pPr>
        <w:spacing w:line="241" w:lineRule="exact"/>
        <w:rPr>
          <w:rFonts w:ascii="Times New Roman" w:hAnsi="Times New Roman" w:cs="Times New Roman"/>
          <w:color w:val="000000" w:themeColor="text1"/>
          <w:sz w:val="22"/>
        </w:rPr>
      </w:pPr>
    </w:p>
    <w:p w:rsidR="00E23FB2" w:rsidRPr="00B21019" w:rsidRDefault="00E23FB2" w:rsidP="009E2C67">
      <w:pPr>
        <w:spacing w:line="241" w:lineRule="exact"/>
        <w:rPr>
          <w:rFonts w:ascii="Times New Roman" w:hAnsi="Times New Roman" w:cs="Times New Roman"/>
          <w:color w:val="000000" w:themeColor="text1"/>
          <w:sz w:val="22"/>
        </w:rPr>
      </w:pPr>
    </w:p>
    <w:p w:rsidR="00E23FB2" w:rsidRPr="00B21019" w:rsidRDefault="00E23FB2" w:rsidP="009E2C67">
      <w:pPr>
        <w:spacing w:line="241" w:lineRule="exact"/>
        <w:rPr>
          <w:rFonts w:ascii="Times New Roman" w:hAnsi="Times New Roman" w:cs="Times New Roman"/>
          <w:color w:val="000000" w:themeColor="text1"/>
          <w:sz w:val="22"/>
        </w:rPr>
      </w:pPr>
    </w:p>
    <w:p w:rsidR="00E23FB2" w:rsidRPr="00B21019" w:rsidRDefault="00E23FB2" w:rsidP="009E2C67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9E2C67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B21019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E2C67" w:rsidRPr="00B21019" w:rsidRDefault="00D33B06" w:rsidP="009E2C67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7E52C265" wp14:editId="47F894F3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2540" r="0" b="3810"/>
                <wp:wrapNone/>
                <wp:docPr id="1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DF914" id="Rectangle 61" o:spid="_x0000_s1026" style="position:absolute;margin-left:461pt;margin-top:-.85pt;width:1pt;height:1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DifzU1GwIAADs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9E2C67" w:rsidRPr="00B21019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9E2C67" w:rsidRPr="00B21019" w:rsidRDefault="009E2C67" w:rsidP="009E2C67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9E2C67" w:rsidRPr="00B21019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A90C0A" w:rsidRPr="00B21019" w:rsidRDefault="00A90C0A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5 (wersja w oparciu o propozycję Rady Nadzorczej)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Zwyczajnego Walnego Zgromadzenia NTT System S.A. z dnia 13 czerwca 2018r. w sprawie: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podziału zysku netto Spółki za rok kończący się 31 grudnia 2017 r.</w:t>
      </w:r>
    </w:p>
    <w:p w:rsidR="00332340" w:rsidRPr="00B21019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E20649" w:rsidRPr="00B21019" w:rsidRDefault="00E20649" w:rsidP="00332340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Zwyczajne Walne Zgromadzenie NTT System S.A., działając zgodnie z art.395 §2 pkt. 2 oraz art.348 §1 Kodeksu Spółek Handlowych, po zapoznaniu się z wnioskiem Zarządu i uchwałą Rady Nadzorczej Spółki w sprawie oceny wniosku Zarządu, dotyczącego podziału zysku netto Spółki za rok kończący się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31 grudnia 2017 r., uchwala co następuje: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Zysk netto NTT System S.A. za rok obrotowy trwający od 1 stycznia 2017 roku do 31 grudnia 2017 roku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w kwocie 1 751 850,33 zł (słownie: jeden milion siedemset pięćdziesiąt jeden tysięcy osiemset pięćdziesiąt złotych trzydzieści trzy grosze) przeznacza się:</w:t>
      </w: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w:t xml:space="preserve"> 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- w wysokości 1 639 480,44  (słownie: jeden milion sześć</w:t>
      </w:r>
      <w:r w:rsidR="00297FB3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set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trzydzieści dziewięć tysięcy czterysta osiemdziesiąt złotych czterdzieści cztery grosze) na  dywidendę dla akcjonariuszy, to jest kwotę 12 gr. (słownie: dwanaście groszy) na jedną akcję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- w wysokości 112 369,89 ( słownie: sto dwanaście tysięcy trzysta sześćdziesiąt dziewięć złotych osiemdziesiąt dziewięć groszy) na kapitał zapasowy.</w:t>
      </w:r>
      <w:r w:rsidRPr="00B2101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E20649" w:rsidRPr="00B21019" w:rsidRDefault="00E20649" w:rsidP="00E2064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Ustala się dzień prawa do dywidendy na </w:t>
      </w:r>
      <w:r w:rsidR="00332340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…………………….</w:t>
      </w:r>
    </w:p>
    <w:p w:rsidR="00E20649" w:rsidRPr="00B21019" w:rsidRDefault="00E20649" w:rsidP="00E20649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332340" w:rsidRPr="00B21019" w:rsidRDefault="00E20649" w:rsidP="00332340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Ustala się dzień wypłaty dywidendy na </w:t>
      </w:r>
      <w:r w:rsidR="00332340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…………………….</w:t>
      </w:r>
    </w:p>
    <w:p w:rsidR="00E20649" w:rsidRPr="00B21019" w:rsidRDefault="00E20649" w:rsidP="00332340">
      <w:pPr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2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106" w:line="259" w:lineRule="exact"/>
        <w:ind w:right="368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106" w:line="259" w:lineRule="exact"/>
        <w:ind w:right="3686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0649" w:rsidRPr="00B21019" w:rsidRDefault="00E20649" w:rsidP="00E20649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0649" w:rsidRPr="00B21019" w:rsidRDefault="00E20649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20649" w:rsidRPr="00B21019" w:rsidRDefault="00E20649" w:rsidP="00E20649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26771CA6" wp14:editId="4292D523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2540" r="0" b="3810"/>
                <wp:wrapNone/>
                <wp:docPr id="2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737B5" id="Rectangle 61" o:spid="_x0000_s1026" style="position:absolute;margin-left:461pt;margin-top:-.85pt;width:1pt;height: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" o:allowincell="f" fillcolor="black" strokecolor="white"/>
            </w:pict>
          </mc:Fallback>
        </mc:AlternateContent>
      </w:r>
    </w:p>
    <w:p w:rsidR="00E20649" w:rsidRPr="00B21019" w:rsidRDefault="00E20649" w:rsidP="00E20649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20649" w:rsidRPr="00B21019" w:rsidRDefault="00E20649" w:rsidP="00E20649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0649" w:rsidRPr="00B21019" w:rsidRDefault="00E20649" w:rsidP="00E20649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E20649" w:rsidRPr="00B21019" w:rsidRDefault="00E20649" w:rsidP="00E20649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>
      <w:pPr>
        <w:spacing w:line="33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6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Zwyczajnego Walnego Zgromadzenia NTT System S.A. z dnia 13 czerwca 2018r.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 xml:space="preserve"> w sprawie: zatwierdzenia sprawozdania Zarządu z działalności Grupy Kapitałowej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NTT System S.A. za rok kończący się 31 grudnia 2017 r.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1) Kodeksu Spółek Handlowych po rozpatrzeniu zatwierdza: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Sprawozdanie Zarządu z działalności Grupy Kapitałowej NTT System S.A. w okresie od dnia 01 stycznia 2017 roku do 31 grudnia 2017 r.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0649" w:rsidRPr="00B21019" w:rsidRDefault="00E20649" w:rsidP="00E2064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4B4976" w:rsidRPr="00B21019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shd w:val="clear" w:color="auto" w:fill="FFFFFF"/>
        <w:spacing w:line="254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spacing w:line="241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E23FB2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23FB2" w:rsidRPr="00B21019" w:rsidRDefault="00D33B06" w:rsidP="00E23FB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6076879" wp14:editId="353FABBF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17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C6BF2" id="Rectangle 103" o:spid="_x0000_s1026" style="position:absolute;margin-left:461pt;margin-top:-.85pt;width:1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IUwzSU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B21019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23FB2" w:rsidRPr="00B21019" w:rsidRDefault="00E23FB2" w:rsidP="00E23FB2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E23FB2" w:rsidRPr="00B21019" w:rsidRDefault="00E23FB2">
      <w:pPr>
        <w:rPr>
          <w:rFonts w:ascii="Times New Roman" w:eastAsia="Times New Roman" w:hAnsi="Times New Roman" w:cs="Times New Roman"/>
          <w:color w:val="000000" w:themeColor="text1"/>
        </w:rPr>
        <w:sectPr w:rsidR="00E23FB2" w:rsidRPr="00B21019" w:rsidSect="00E23FB2">
          <w:pgSz w:w="11900" w:h="16834"/>
          <w:pgMar w:top="1440" w:right="860" w:bottom="665" w:left="1100" w:header="0" w:footer="567" w:gutter="0"/>
          <w:cols w:space="0" w:equalWidth="0">
            <w:col w:w="9940"/>
          </w:cols>
          <w:docGrid w:linePitch="360"/>
        </w:sectPr>
      </w:pPr>
    </w:p>
    <w:p w:rsidR="00E81162" w:rsidRPr="00B21019" w:rsidRDefault="00E81162" w:rsidP="009E2C67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4" w:name="page9"/>
      <w:bookmarkEnd w:id="4"/>
    </w:p>
    <w:p w:rsidR="00E81162" w:rsidRPr="00B21019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81162" w:rsidRPr="00B21019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81162" w:rsidRPr="00B21019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Pr="00B21019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Pr="00B21019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Pr="00B21019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Pr="00B21019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7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Zwyczajnego Walnego Zgromadzenia NTT System S.A. z dnia 13 czerwca 2018r.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w sprawie: zatwierdzenia skonsolidowanego sprawozdania finansowego Grupy Kapitałowej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NTT System S.A. za rok kończący się 31 grudnia 2017 r.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1) Kodeksu Spółek Handlowych po rozpatrzeniu zatwierdza:</w:t>
      </w:r>
    </w:p>
    <w:p w:rsidR="00E20649" w:rsidRPr="00B21019" w:rsidRDefault="00E20649" w:rsidP="00E20649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1. Zbadane przez biegłych rewidentów – REWIT Księgowi i Biegli Rewidenci Sp. z o.o.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i przyjęte przez Radę Nadzorczą skonsolidowane sprawozdanie finansowe Grupy Kapitałowej NTT System S.A. za rok obrotowy trwający od dnia 01 stycznia 2017 roku do 31 grudnia 2017 roku, sporządzone wg.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E20649" w:rsidRPr="00B21019" w:rsidRDefault="00E20649" w:rsidP="00E2064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skonsolidowanego sprawozdania z sytuacji finansowej sporządzonego na dzień 31 grudnia 2017 roku, które po stronie aktywów i pasywów wykazuje sumę 175 569 tys. zł,</w:t>
      </w:r>
    </w:p>
    <w:p w:rsidR="00E20649" w:rsidRPr="00B21019" w:rsidRDefault="00E20649" w:rsidP="00E2064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skonsolidowanego sprawozdania z całkowitych dochodów za rok obrotowy od dnia 1 stycznia 2017 roku do 31 grudnia 2017 roku wykazującego zysk netto w wysokości  1 613 tys. zł,</w:t>
      </w:r>
    </w:p>
    <w:p w:rsidR="00E20649" w:rsidRPr="00B21019" w:rsidRDefault="00E20649" w:rsidP="00E2064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skonsolidowanego sprawozdania ze zmian w kapitale własnym za rok obrotowy od dnia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 xml:space="preserve">1 stycznia 2017 roku do 31 grudnia 2017 roku wykazującego zwiększenie kapitału własnego o kwotę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1 613 tys. zł,</w:t>
      </w:r>
    </w:p>
    <w:p w:rsidR="00E20649" w:rsidRPr="00B21019" w:rsidRDefault="00E20649" w:rsidP="00E2064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skonsolidowanego sprawozdania z przepływów pieniężnych za rok obrotowy od dnia 1 stycznia 2017 roku do dnia 31 grudnia 2017 roku wykazującego zmniejszenie stanu </w:t>
      </w:r>
      <w:r w:rsidR="00297FB3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środków pieniężnych o kwotę </w:t>
      </w:r>
      <w:r w:rsidR="00297FB3"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6 2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10 tys. zł,</w:t>
      </w:r>
    </w:p>
    <w:p w:rsidR="00E20649" w:rsidRPr="00B21019" w:rsidRDefault="00E20649" w:rsidP="00E20649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not objaśniających do skonsolidowanego sprawozdania finansowego.</w:t>
      </w:r>
    </w:p>
    <w:p w:rsidR="00E20649" w:rsidRPr="00B21019" w:rsidRDefault="00E20649" w:rsidP="00297FB3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spacing w:line="0" w:lineRule="atLeast"/>
        <w:ind w:left="464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§ 2</w:t>
      </w:r>
    </w:p>
    <w:p w:rsidR="00E23FB2" w:rsidRPr="00B21019" w:rsidRDefault="00E23FB2" w:rsidP="00E23FB2">
      <w:pPr>
        <w:spacing w:line="11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0" w:lineRule="atLeast"/>
        <w:ind w:left="4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Uchwała wchodzi w życie z dniem podjęcia.</w:t>
      </w:r>
    </w:p>
    <w:p w:rsidR="00E23FB2" w:rsidRPr="00B21019" w:rsidRDefault="00E23FB2" w:rsidP="00E23FB2">
      <w:pPr>
        <w:spacing w:line="369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5" w:name="page10"/>
      <w:bookmarkEnd w:id="5"/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E23FB2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23FB2" w:rsidRPr="00B21019" w:rsidRDefault="00D33B06" w:rsidP="00E23FB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66AC844B" wp14:editId="035C1D26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05A86" id="Rectangle 104" o:spid="_x0000_s1026" style="position:absolute;margin-left:461pt;margin-top:-.85pt;width:1pt;height: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B+HAIAADw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Kjrwf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E23FB2" w:rsidRPr="00B21019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23FB2" w:rsidRPr="00B21019" w:rsidRDefault="00E23FB2" w:rsidP="00E23FB2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202" w:lineRule="exact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B21019" w:rsidRDefault="00B21019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B21019" w:rsidRPr="00B21019" w:rsidRDefault="00B21019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E23FB2" w:rsidRPr="00B21019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8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Zarządu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before="36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before="36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oraz art. 395 §2 pkt 3 Kodeksu Spółek Handlowych udziela Panu Tadeuszowi Kurkowi absolutorium z wykonania obowiązków Prezesa Zarządu Spółki w okresie od 1 stycznia 2017 roku do 31 grudnia 2017 roku.</w:t>
      </w:r>
    </w:p>
    <w:p w:rsidR="00E81162" w:rsidRPr="00B21019" w:rsidRDefault="00E81162" w:rsidP="00E81162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81162" w:rsidRPr="00B21019" w:rsidRDefault="00E81162" w:rsidP="00E81162">
      <w:pPr>
        <w:spacing w:line="239" w:lineRule="auto"/>
        <w:ind w:left="464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§ 2</w:t>
      </w:r>
    </w:p>
    <w:p w:rsidR="00E81162" w:rsidRPr="00B21019" w:rsidRDefault="00E81162" w:rsidP="00E81162">
      <w:pPr>
        <w:spacing w:line="25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81162" w:rsidRPr="00B21019" w:rsidRDefault="00E81162" w:rsidP="00E81162">
      <w:pPr>
        <w:spacing w:line="239" w:lineRule="auto"/>
        <w:ind w:left="4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Uchwała wchodzi w życie z dniem podjęcia.</w:t>
      </w:r>
    </w:p>
    <w:p w:rsidR="00E81162" w:rsidRPr="00B21019" w:rsidRDefault="00E81162" w:rsidP="00E81162">
      <w:pPr>
        <w:spacing w:line="239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:rsidR="00E81162" w:rsidRPr="00B21019" w:rsidRDefault="00E81162" w:rsidP="00E8116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81162" w:rsidRPr="00B21019" w:rsidRDefault="00E81162" w:rsidP="00E8116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81162" w:rsidRPr="00B21019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E81162" w:rsidRPr="00B21019" w:rsidRDefault="00E81162" w:rsidP="00E8116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E81162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B21019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81162" w:rsidRPr="00B21019" w:rsidRDefault="00D33B06" w:rsidP="00E8116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7FD6DD7E" wp14:editId="70FC2ECB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EA6A9" id="Rectangle 64" o:spid="_x0000_s1026" style="position:absolute;margin-left:461pt;margin-top:-.85pt;width:1pt;height:1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UBHAIAADs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msH1A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E81162" w:rsidRPr="00B21019" w:rsidRDefault="00E81162" w:rsidP="00E81162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81162" w:rsidRPr="00B21019" w:rsidRDefault="00E81162" w:rsidP="00E81162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E81162" w:rsidP="00143BDE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</w:t>
      </w:r>
      <w:r w:rsidR="00143BDE" w:rsidRPr="00B21019">
        <w:rPr>
          <w:rFonts w:ascii="Times New Roman" w:eastAsia="Times New Roman" w:hAnsi="Times New Roman" w:cs="Times New Roman"/>
          <w:color w:val="000000" w:themeColor="text1"/>
        </w:rPr>
        <w:t>…………………………………………………………………………………\</w:t>
      </w:r>
    </w:p>
    <w:p w:rsidR="00143BDE" w:rsidRPr="00B21019" w:rsidRDefault="00143BDE" w:rsidP="00143BDE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  <w:sectPr w:rsidR="00143BDE" w:rsidRPr="00B21019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E81162" w:rsidRPr="00B21019" w:rsidRDefault="00E81162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6" w:name="page12"/>
      <w:bookmarkEnd w:id="6"/>
    </w:p>
    <w:p w:rsidR="00143BDE" w:rsidRPr="00B21019" w:rsidRDefault="00143BDE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143BDE" w:rsidRPr="00B21019" w:rsidRDefault="00143BDE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143BDE" w:rsidRPr="00B21019" w:rsidRDefault="00143BDE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143BDE" w:rsidRPr="00B21019" w:rsidRDefault="00143BDE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143BDE" w:rsidRPr="00B21019" w:rsidRDefault="00143BDE" w:rsidP="00E81162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9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Zarządu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before="36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oraz art. 395 §2 pkt 3 Kodeksu Spółek Handlowych udziela Panu Jackowi Kozubowskiemu absolutorium z wykonania obowiązków Wiceprezesa Zarządu Spółki w okresie od 1 stycznia 2017 roku do 31 grudnia 2017 roku.</w:t>
      </w:r>
    </w:p>
    <w:p w:rsidR="00BF3B7A" w:rsidRPr="00B21019" w:rsidRDefault="00BF3B7A" w:rsidP="00E81162">
      <w:pPr>
        <w:spacing w:line="239" w:lineRule="auto"/>
        <w:ind w:left="4620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:rsidR="00E81162" w:rsidRPr="00B21019" w:rsidRDefault="00E81162" w:rsidP="00E81162">
      <w:pPr>
        <w:spacing w:line="239" w:lineRule="auto"/>
        <w:ind w:left="462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</w:rPr>
        <w:t>§ 2</w:t>
      </w:r>
    </w:p>
    <w:p w:rsidR="00E81162" w:rsidRPr="00B21019" w:rsidRDefault="00E81162" w:rsidP="00E81162">
      <w:pPr>
        <w:spacing w:line="259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81162" w:rsidRPr="00B21019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81162" w:rsidRPr="00B21019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81162" w:rsidRPr="00B21019" w:rsidRDefault="00E81162" w:rsidP="00E8116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81162" w:rsidRPr="00B21019" w:rsidRDefault="00E81162" w:rsidP="00E8116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81162" w:rsidRPr="00B21019" w:rsidRDefault="00E81162" w:rsidP="00E81162">
      <w:pPr>
        <w:rPr>
          <w:rFonts w:ascii="Times New Roman" w:hAnsi="Times New Roman" w:cs="Times New Roman"/>
          <w:color w:val="000000" w:themeColor="text1"/>
          <w:sz w:val="22"/>
        </w:rPr>
      </w:pPr>
    </w:p>
    <w:p w:rsidR="00C5575B" w:rsidRPr="00B21019" w:rsidRDefault="00C5575B" w:rsidP="00C5575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C5575B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C5575B" w:rsidRPr="00B21019" w:rsidRDefault="00D33B06" w:rsidP="00C5575B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159C240D" wp14:editId="221FB568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1794E" id="Rectangle 65" o:spid="_x0000_s1026" style="position:absolute;margin-left:461pt;margin-top:-.85pt;width:1pt;height:1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y/HAIAADs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CTcMv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C5575B" w:rsidRPr="00B21019" w:rsidRDefault="00C5575B" w:rsidP="00C5575B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C5575B" w:rsidRPr="00B21019" w:rsidRDefault="00C5575B" w:rsidP="00C5575B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C5575B" w:rsidRPr="00B21019" w:rsidRDefault="00C5575B" w:rsidP="00C5575B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E81162" w:rsidRPr="00B21019" w:rsidRDefault="00E8116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81162">
      <w:pPr>
        <w:spacing w:line="366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10791A" w:rsidRPr="00B21019" w:rsidRDefault="0010791A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21019" w:rsidRDefault="00B21019" w:rsidP="00BF3B7A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ind w:left="2880" w:right="368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ind w:left="2880" w:right="3686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10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Zarządu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BF3B7A" w:rsidRPr="00B21019" w:rsidRDefault="00BF3B7A" w:rsidP="00BF3B7A">
      <w:pPr>
        <w:widowControl w:val="0"/>
        <w:shd w:val="clear" w:color="auto" w:fill="FFFFFF"/>
        <w:autoSpaceDE w:val="0"/>
        <w:autoSpaceDN w:val="0"/>
        <w:adjustRightInd w:val="0"/>
        <w:spacing w:before="36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oraz art. 395 §2 pkt 3 Kodeksu Spółek Handlowych udziela Panu Witoldowi Markiewiczowi absolutorium z wykonania obowiązków Wiceprezesa Zarządu Spółki w okresie od 1 stycznia 2017 roku do 31 grudnia 2017 roku.</w:t>
      </w:r>
    </w:p>
    <w:p w:rsidR="00E23FB2" w:rsidRPr="00B21019" w:rsidRDefault="00E23FB2" w:rsidP="00E23FB2">
      <w:pPr>
        <w:shd w:val="clear" w:color="auto" w:fill="FFFFFF"/>
        <w:spacing w:before="360"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§ 2 </w:t>
      </w:r>
    </w:p>
    <w:p w:rsidR="00E23FB2" w:rsidRPr="00B21019" w:rsidRDefault="00E23FB2" w:rsidP="00E23FB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23FB2" w:rsidRPr="00B21019" w:rsidRDefault="00E23FB2" w:rsidP="00E23FB2">
      <w:pPr>
        <w:spacing w:line="22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E23FB2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23FB2" w:rsidRPr="00B21019" w:rsidRDefault="00D33B06" w:rsidP="00E23FB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57F107A" wp14:editId="66A7ECE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3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F56A7" id="Rectangle 105" o:spid="_x0000_s1026" style="position:absolute;margin-left:461pt;margin-top:-.85pt;width:1pt;height: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tfU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ArW19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B21019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23FB2" w:rsidRPr="00B21019" w:rsidRDefault="00E23FB2" w:rsidP="00E23FB2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10791A" w:rsidRPr="00B21019" w:rsidRDefault="0010791A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10791A" w:rsidRPr="00B21019" w:rsidRDefault="0010791A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10791A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A90C0A" w:rsidRPr="00B21019" w:rsidRDefault="00A90C0A" w:rsidP="00BF2C01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  <w:sectPr w:rsidR="00A90C0A" w:rsidRPr="00B21019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7" w:name="page13"/>
      <w:bookmarkEnd w:id="7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21019" w:rsidRDefault="00B21019" w:rsidP="00332340">
      <w:pPr>
        <w:keepNext/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</w:pPr>
    </w:p>
    <w:p w:rsidR="00332340" w:rsidRPr="00332340" w:rsidRDefault="00332340" w:rsidP="00332340">
      <w:pPr>
        <w:keepNext/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  <w:t>Uchwała nr 11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  <w:t xml:space="preserve">Zwyczajnego Walnego Zgromadzenia NTT System S.A. z dnia </w:t>
      </w:r>
      <w:r w:rsidRPr="0033234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13 czerwca 2018r. </w:t>
      </w:r>
      <w:r w:rsidRPr="0033234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  <w:t xml:space="preserve"> w sprawie: 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  <w:t xml:space="preserve">udzielenia absolutorium członkowi Zarządu NTT System S.A. </w:t>
      </w:r>
      <w:r w:rsidRPr="0033234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 działalności w okresie </w:t>
      </w:r>
      <w:r w:rsidRPr="0033234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 xml:space="preserve">od 1 stycznia 2017 r. do </w:t>
      </w:r>
      <w:r w:rsidR="00E274D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31</w:t>
      </w:r>
      <w:r w:rsidRPr="0033234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 października 2017 r.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2"/>
          <w:szCs w:val="22"/>
        </w:rPr>
      </w:pP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  <w:t>§ 1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before="36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oraz art. 395 §2 pkt 3 Kodeksu Spółek Handlowych udziela Panu Krzysztofowi Porębskiemu absolutorium z wykonania obowiązków Wiceprezesa Zarządu Spółki w okresie od 1 stycznia 2017 roku do 31 października 2017 roku.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  <w:t>§ 2</w:t>
      </w:r>
    </w:p>
    <w:p w:rsidR="00332340" w:rsidRPr="00332340" w:rsidRDefault="00332340" w:rsidP="00332340">
      <w:pPr>
        <w:keepNext/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outlineLvl w:val="0"/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iCs/>
          <w:color w:val="000000" w:themeColor="text1"/>
          <w:sz w:val="22"/>
          <w:szCs w:val="22"/>
        </w:rPr>
        <w:t>Uchwała wchodzi w życie z dniem podjęcia.</w:t>
      </w:r>
    </w:p>
    <w:p w:rsidR="00332340" w:rsidRPr="00332340" w:rsidRDefault="00332340" w:rsidP="0033234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332340" w:rsidRPr="00332340" w:rsidRDefault="00332340" w:rsidP="0033234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332340" w:rsidRPr="00332340" w:rsidRDefault="00332340" w:rsidP="00332340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332340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C5575B" w:rsidRPr="00B21019" w:rsidRDefault="00C5575B" w:rsidP="00C5575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C5575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C5575B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B21019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C5575B" w:rsidRPr="00B21019" w:rsidRDefault="00D33B06" w:rsidP="00C5575B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5338A99E" wp14:editId="3FCFFFB8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635" r="3175" b="0"/>
                <wp:wrapNone/>
                <wp:docPr id="12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2FD9C" id="Rectangle 67" o:spid="_x0000_s1026" style="position:absolute;margin-left:461pt;margin-top:-.85pt;width:1pt;height: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XBCoF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C5575B" w:rsidRPr="00B21019" w:rsidRDefault="00C5575B" w:rsidP="00C5575B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C5575B" w:rsidRPr="00B21019" w:rsidRDefault="00C5575B" w:rsidP="00C5575B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C5575B" w:rsidRPr="00B21019" w:rsidRDefault="00C5575B" w:rsidP="00C5575B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C5575B" w:rsidRPr="00B21019" w:rsidRDefault="00C5575B" w:rsidP="00C5575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C5575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C5575B" w:rsidRPr="00B21019" w:rsidRDefault="00C5575B" w:rsidP="00C5575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C5575B" w:rsidRPr="00B21019" w:rsidRDefault="00C5575B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C5575B">
      <w:pPr>
        <w:spacing w:line="311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21019" w:rsidRDefault="00B21019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12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zatwierdzenia sprawozdania Rady Nadzorczej NTT System S.A.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 xml:space="preserve">z działalności </w:t>
      </w:r>
      <w:r w:rsidRPr="00B2101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za rok kończący się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395 § 5 Kodeksu Spółek Handlowych, po rozpatrzeniu postanawia zatwierdzić sprawozdanie Rady Nadzorczej z działalności za rok kończący się 31 grudnia 2017 r.</w:t>
      </w:r>
    </w:p>
    <w:p w:rsidR="0028157F" w:rsidRPr="00B21019" w:rsidRDefault="0028157F" w:rsidP="0028157F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254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2</w:t>
      </w:r>
    </w:p>
    <w:p w:rsidR="00E23FB2" w:rsidRPr="00B21019" w:rsidRDefault="00E23FB2" w:rsidP="00E23FB2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E23FB2" w:rsidRPr="00B21019" w:rsidRDefault="00E23FB2" w:rsidP="00E23FB2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23FB2" w:rsidRPr="00B21019" w:rsidRDefault="00E23FB2" w:rsidP="00E23FB2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B21019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E23FB2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B21019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E23FB2" w:rsidRPr="00B21019" w:rsidRDefault="00D33B06" w:rsidP="00E23FB2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9921035" wp14:editId="63849D57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1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A69FC" id="Rectangle 106" o:spid="_x0000_s1026" style="position:absolute;margin-left:461pt;margin-top:-.85pt;width:1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G0m4kE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B21019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E23FB2" w:rsidRPr="00B21019" w:rsidRDefault="00E23FB2" w:rsidP="00E23FB2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E23FB2" w:rsidRPr="00B21019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E23FB2" w:rsidRPr="00B21019" w:rsidRDefault="00E23FB2">
      <w:pPr>
        <w:rPr>
          <w:rFonts w:ascii="Times New Roman" w:eastAsia="Times New Roman" w:hAnsi="Times New Roman" w:cs="Times New Roman"/>
          <w:color w:val="000000" w:themeColor="text1"/>
        </w:rPr>
        <w:sectPr w:rsidR="00E23FB2" w:rsidRPr="00B21019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  <w:bookmarkStart w:id="8" w:name="page15"/>
      <w:bookmarkEnd w:id="8"/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A90C0A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C5575B" w:rsidRPr="00B21019" w:rsidRDefault="00C5575B" w:rsidP="00C5575B">
      <w:pPr>
        <w:spacing w:line="377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13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Rady Nadzorczej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art.393 pkt 1 oraz art.395 §2 pkt 3 Kodeksu Spółek Handlowych udziela Panu Przemysławowi Fabiś absolutorium z wykonania obowiązków Przewodniczącego Rady Nadzorczej Spółki w okresie od 1 stycznia 2017 roku do 31 grudnia 2017 roku.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711581" w:rsidRPr="00B21019" w:rsidRDefault="00711581" w:rsidP="00711581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711581" w:rsidRPr="00B21019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711581" w:rsidRPr="00B21019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711581" w:rsidRPr="00B21019" w:rsidRDefault="00711581" w:rsidP="0071158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711581" w:rsidRPr="00B21019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DC77BA" w:rsidRPr="00B21019" w:rsidRDefault="00DC77BA" w:rsidP="00DC77BA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B61D4A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B21019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B61D4A" w:rsidRPr="00B21019" w:rsidRDefault="00D33B06" w:rsidP="00B61D4A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194F582" wp14:editId="7A9B736F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635" r="0" b="0"/>
                <wp:wrapNone/>
                <wp:docPr id="10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ABB58" id="Rectangle 107" o:spid="_x0000_s1026" style="position:absolute;margin-left:461pt;margin-top:-.85pt;width:1pt;height: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wjHA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Ab0cIx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1D4A" w:rsidRPr="00B21019" w:rsidRDefault="00B61D4A" w:rsidP="00B61D4A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B61D4A" w:rsidRPr="00B21019" w:rsidRDefault="00B61D4A" w:rsidP="00B61D4A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1D4A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711581" w:rsidRPr="00B21019" w:rsidRDefault="00711581" w:rsidP="00DC77BA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p w:rsidR="00711581" w:rsidRPr="00B21019" w:rsidRDefault="00711581" w:rsidP="00DC77BA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p w:rsidR="00711581" w:rsidRPr="00B21019" w:rsidRDefault="00711581" w:rsidP="00DC77BA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p w:rsidR="00A90C0A" w:rsidRPr="00B21019" w:rsidRDefault="00A90C0A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p w:rsidR="00143BDE" w:rsidRPr="00B21019" w:rsidRDefault="00143BDE">
      <w:pPr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</w:p>
    <w:p w:rsidR="00143BDE" w:rsidRPr="00B21019" w:rsidRDefault="00143BDE">
      <w:pPr>
        <w:rPr>
          <w:rFonts w:ascii="Times New Roman" w:eastAsia="Times New Roman" w:hAnsi="Times New Roman" w:cs="Times New Roman"/>
          <w:color w:val="000000" w:themeColor="text1"/>
        </w:rPr>
        <w:sectPr w:rsidR="00143BDE" w:rsidRPr="00B21019" w:rsidSect="00BF2C01">
          <w:pgSz w:w="11900" w:h="16834"/>
          <w:pgMar w:top="1440" w:right="760" w:bottom="665" w:left="1114" w:header="0" w:footer="567" w:gutter="0"/>
          <w:cols w:space="0" w:equalWidth="0">
            <w:col w:w="10026"/>
          </w:cols>
          <w:docGrid w:linePitch="360"/>
        </w:sectPr>
      </w:pPr>
    </w:p>
    <w:p w:rsidR="00711581" w:rsidRPr="00B21019" w:rsidRDefault="00711581" w:rsidP="00711581">
      <w:pPr>
        <w:rPr>
          <w:rFonts w:ascii="Times New Roman" w:hAnsi="Times New Roman" w:cs="Times New Roman"/>
          <w:color w:val="000000" w:themeColor="text1"/>
          <w:sz w:val="22"/>
        </w:rPr>
      </w:pPr>
      <w:bookmarkStart w:id="9" w:name="page16"/>
      <w:bookmarkEnd w:id="9"/>
    </w:p>
    <w:p w:rsidR="00143BDE" w:rsidRPr="00B21019" w:rsidRDefault="00143BDE" w:rsidP="0071158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143BDE" w:rsidRPr="00B21019" w:rsidRDefault="00143BDE" w:rsidP="0071158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143BDE" w:rsidRPr="00B21019" w:rsidRDefault="00143BDE" w:rsidP="0071158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143BDE" w:rsidRPr="00B21019" w:rsidRDefault="00143BDE" w:rsidP="0071158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143BDE" w:rsidRPr="00B21019" w:rsidRDefault="00143BDE" w:rsidP="00711581">
      <w:pPr>
        <w:rPr>
          <w:rFonts w:ascii="Times New Roman" w:hAnsi="Times New Roman" w:cs="Times New Roman"/>
          <w:color w:val="000000" w:themeColor="text1"/>
          <w:sz w:val="22"/>
        </w:rPr>
      </w:pPr>
    </w:p>
    <w:p w:rsidR="00711581" w:rsidRPr="00B21019" w:rsidRDefault="00711581" w:rsidP="00711581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711581" w:rsidRPr="00B21019" w:rsidRDefault="00711581" w:rsidP="00711581">
      <w:pPr>
        <w:spacing w:line="314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14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Rady Nadzorczej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Zwyczajne Walne Zgromadzenie NTT System S.A. działając zgodnie z art.393 pkt 1 oraz art.395 §2 pkt 3 Kodeksu Spółek Handlowych udziela Panu Davinder Singh Loomba absolutorium z wykonania obowiązków Wiceprzewodniczącego Rady Nadzorczej Spółki w okresie od 1 stycznia 2017 roku </w:t>
      </w: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br/>
        <w:t>do 31 grudnia 2017 roku.</w:t>
      </w:r>
    </w:p>
    <w:p w:rsidR="00711581" w:rsidRPr="00B21019" w:rsidRDefault="00711581" w:rsidP="00711581">
      <w:pPr>
        <w:spacing w:line="239" w:lineRule="auto"/>
        <w:ind w:left="20" w:right="500"/>
        <w:jc w:val="both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:rsidR="00711581" w:rsidRPr="00B21019" w:rsidRDefault="00711581" w:rsidP="00711581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711581" w:rsidRPr="00B21019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711581" w:rsidRPr="00B21019" w:rsidRDefault="00711581" w:rsidP="00711581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711581" w:rsidRPr="00B21019" w:rsidRDefault="00711581" w:rsidP="00711581">
      <w:pPr>
        <w:spacing w:line="333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711581" w:rsidRPr="00B21019" w:rsidRDefault="00711581" w:rsidP="0071158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711581" w:rsidRPr="00B21019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711581" w:rsidRPr="00B21019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711581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B21019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711581" w:rsidRPr="00B21019" w:rsidRDefault="00D33B06" w:rsidP="00711581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38A8693A" wp14:editId="2FD9B24F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2540" r="0" b="3810"/>
                <wp:wrapNone/>
                <wp:docPr id="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42F8A" id="Rectangle 84" o:spid="_x0000_s1026" style="position:absolute;margin-left:461pt;margin-top:-.85pt;width:1pt;height:1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0HGwIAADo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A3lf0HGwIAADo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711581" w:rsidRPr="00B21019" w:rsidRDefault="00711581" w:rsidP="00711581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711581" w:rsidRPr="00B21019" w:rsidRDefault="00711581" w:rsidP="00711581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711581" w:rsidRPr="00B21019" w:rsidRDefault="00711581" w:rsidP="00711581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A90C0A" w:rsidRPr="00B21019" w:rsidRDefault="00A90C0A">
      <w:pPr>
        <w:spacing w:line="1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A90C0A" w:rsidRPr="00B21019" w:rsidRDefault="00D33B06">
      <w:pPr>
        <w:spacing w:line="232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4D9A4B2D" wp14:editId="3342EC51">
                <wp:simplePos x="0" y="0"/>
                <wp:positionH relativeFrom="column">
                  <wp:posOffset>5867400</wp:posOffset>
                </wp:positionH>
                <wp:positionV relativeFrom="paragraph">
                  <wp:posOffset>-257810</wp:posOffset>
                </wp:positionV>
                <wp:extent cx="12700" cy="13335"/>
                <wp:effectExtent l="3175" t="0" r="3175" b="635"/>
                <wp:wrapNone/>
                <wp:docPr id="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AB089" id="Rectangle 39" o:spid="_x0000_s1026" style="position:absolute;margin-left:462pt;margin-top:-20.3pt;width:1pt;height:1.0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" o:allowincell="f" fillcolor="black" strokecolor="white"/>
            </w:pict>
          </mc:Fallback>
        </mc:AlternateContent>
      </w:r>
    </w:p>
    <w:p w:rsidR="00A90C0A" w:rsidRPr="00B21019" w:rsidRDefault="00A90C0A">
      <w:pPr>
        <w:rPr>
          <w:rFonts w:ascii="Times New Roman" w:eastAsia="Times New Roman" w:hAnsi="Times New Roman" w:cs="Times New Roman"/>
          <w:color w:val="000000" w:themeColor="text1"/>
        </w:rPr>
        <w:sectPr w:rsidR="00A90C0A" w:rsidRPr="00B21019" w:rsidSect="00BF2C01">
          <w:pgSz w:w="11900" w:h="16834"/>
          <w:pgMar w:top="1440" w:right="760" w:bottom="665" w:left="1100" w:header="0" w:footer="567" w:gutter="0"/>
          <w:cols w:space="0" w:equalWidth="0">
            <w:col w:w="10040"/>
          </w:cols>
          <w:docGrid w:linePitch="360"/>
        </w:sectPr>
      </w:pPr>
    </w:p>
    <w:p w:rsidR="00143BDE" w:rsidRPr="00B21019" w:rsidRDefault="00143BDE" w:rsidP="00B6589B">
      <w:pPr>
        <w:spacing w:line="239" w:lineRule="auto"/>
        <w:ind w:left="3646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bookmarkStart w:id="10" w:name="page18"/>
      <w:bookmarkEnd w:id="10"/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15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Rady Nadzorczej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 393 pkt 1 oraz art.395 §2 pkt 3 Kodeksu Spółek Handlowych udziela Panu Andrzejowi Rymuza absolutorium z wykonania obowiązków Członka Rady Nadzorczej Spółki w okresie od 1 stycznia 2017 roku do 31 grudnia 2017 roku.</w:t>
      </w:r>
    </w:p>
    <w:p w:rsidR="00B6589B" w:rsidRPr="00B21019" w:rsidRDefault="00B6589B" w:rsidP="00B6589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6589B" w:rsidRPr="00B21019" w:rsidRDefault="00B6589B" w:rsidP="00B6589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B6589B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B6589B" w:rsidRPr="00B21019" w:rsidRDefault="00D33B06" w:rsidP="00B6589B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2970B9A4" wp14:editId="648E96B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4445" r="0" b="1905"/>
                <wp:wrapNone/>
                <wp:docPr id="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BDBA1" id="Rectangle 85" o:spid="_x0000_s1026" style="position:absolute;margin-left:461pt;margin-top:-.85pt;width:1pt;height:1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x2FNQh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B21019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B6589B" w:rsidRPr="00B21019" w:rsidRDefault="00B6589B" w:rsidP="00B6589B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B6589B" w:rsidRPr="00B21019" w:rsidRDefault="00B6589B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589B" w:rsidRPr="00B21019" w:rsidRDefault="00B6589B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589B" w:rsidRPr="00B21019" w:rsidRDefault="00B6589B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16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Rady Nadzorczej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art.393 pkt 1 oraz art.395 §2 pkt 3 Kodeksu Spółek Handlowych udziela Panu Grzegorzowi Kurkowi absolutorium z wykonania obowiązków Członka – Sekretarza Rady Nadzorczej Spółki w okresie od 1 stycznia 2017 roku do 31 grudnia 2017 roku.</w:t>
      </w:r>
    </w:p>
    <w:p w:rsidR="00143BDE" w:rsidRPr="00B21019" w:rsidRDefault="00143BDE" w:rsidP="00B61D4A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1" w:name="page17"/>
      <w:bookmarkEnd w:id="11"/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143BDE" w:rsidRPr="00B21019" w:rsidRDefault="00143BDE" w:rsidP="00143BDE">
      <w:pPr>
        <w:spacing w:line="232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6589B" w:rsidRPr="00B21019" w:rsidRDefault="00D33B06" w:rsidP="00143BDE">
      <w:pPr>
        <w:spacing w:line="232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4D3948B8" wp14:editId="29A78AF2">
                <wp:simplePos x="0" y="0"/>
                <wp:positionH relativeFrom="column">
                  <wp:posOffset>5867400</wp:posOffset>
                </wp:positionH>
                <wp:positionV relativeFrom="paragraph">
                  <wp:posOffset>-257810</wp:posOffset>
                </wp:positionV>
                <wp:extent cx="12700" cy="13335"/>
                <wp:effectExtent l="0" t="0" r="0" b="635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3A849" id="Rectangle 47" o:spid="_x0000_s1026" style="position:absolute;margin-left:462pt;margin-top:-20.3pt;width:1pt;height:1.0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" o:allowincell="f" fillcolor="black" strokecolor="white"/>
            </w:pict>
          </mc:Fallback>
        </mc:AlternateContent>
      </w:r>
      <w:r w:rsidR="00B6589B"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6589B" w:rsidRPr="00B21019" w:rsidRDefault="00B6589B" w:rsidP="00B6589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589B" w:rsidRPr="00B21019" w:rsidRDefault="00B6589B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B6589B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B6589B" w:rsidRPr="00B21019" w:rsidRDefault="00D33B06" w:rsidP="00B6589B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1B8A2010" wp14:editId="1CFCB77E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D477A" id="Rectangle 86" o:spid="_x0000_s1026" style="position:absolute;margin-left:461pt;margin-top:-.85pt;width:1pt;height: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H0wHtB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B21019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B6589B" w:rsidRPr="00B21019" w:rsidRDefault="00B6589B" w:rsidP="00B6589B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B6589B" w:rsidRPr="00B21019" w:rsidRDefault="00B6589B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1D4A" w:rsidRPr="00B21019" w:rsidRDefault="00B61D4A" w:rsidP="00B6589B">
      <w:pPr>
        <w:spacing w:line="200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B6589B" w:rsidRPr="00B21019" w:rsidRDefault="00B6589B" w:rsidP="00B6589B">
      <w:pPr>
        <w:spacing w:line="27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Uchwała nr 17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dnia 13 czerwca 2018r. w sprawie: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udzielenia absolutorium członkowi Rady Nadzorczej NTT System S.A. z działalności w okresie </w:t>
      </w: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/>
        <w:t>od 1 stycznia 2017 r. do 31 grudnia 2017 r.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§ 1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Zwyczajne Walne Zgromadzenie NTT System S.A. działając zgodnie z art.393 pkt 1 oraz art.395 §2 pkt 3 Kodeksu Spółek Handlowych udziela Panu Januszowi Cieślakowi absolutorium z wykonania obowiązków członka Rady Nadzorczej Spółki w okresie od 1 stycznia 2017 roku do 31 grudnia 2017 roku.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wchodzi w życie z dniem podjęcia.</w:t>
      </w:r>
    </w:p>
    <w:p w:rsidR="00B6589B" w:rsidRPr="00B21019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6589B" w:rsidRPr="00B21019" w:rsidRDefault="00B6589B" w:rsidP="00B6589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589B" w:rsidRPr="00B21019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</w:t>
            </w:r>
            <w:r w:rsidR="00B6589B"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  <w:tr w:rsidR="00B21019" w:rsidRPr="00B21019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B21019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B6589B" w:rsidRPr="00B21019" w:rsidRDefault="00D33B06" w:rsidP="00B6589B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61820A9" wp14:editId="06A9BC9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7176C" id="Rectangle 87" o:spid="_x0000_s1026" style="position:absolute;margin-left:461pt;margin-top:-.85pt;width:1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jLr+Ch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B21019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B6589B" w:rsidRPr="00B21019" w:rsidRDefault="00B6589B" w:rsidP="00B6589B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B6589B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  <w:r w:rsidR="0028157F"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</w:p>
    <w:p w:rsidR="0028157F" w:rsidRDefault="0028157F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942CE0" w:rsidRPr="00B21019" w:rsidRDefault="00942CE0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B21019">
      <w:pPr>
        <w:shd w:val="clear" w:color="auto" w:fill="FFFFFF"/>
        <w:spacing w:line="259" w:lineRule="exact"/>
        <w:ind w:right="5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Uchwała nr 18 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 dnia 13 czerwca 2018 r.  w sprawie: powołania Członka Rady Nadzorczej NTT System S.A.  na kadencję obejmującą okres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od 8 października 2018 r. do 7 października 2020 r.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§ 1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Zwyczajne Walne Zgromadzenie, na podstawie art. 385 § 1 kodeksu spółek handlowych oraz § 11 i § 12  Statutu Spółki, postanawia powołać Panią /Pana ... w skład Rady Nadzorczej Spółki na okres wspólnej  dwuletniej kadencji, obejmującej okres od 8 października 2018 r. do 7 października 2020 r.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Uchwała wchodzi w  życie z dniem jej podjęcia.   </w:t>
      </w: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... akcji. Akcje te stanowią ...  %  kapitału zakładowego Spółki. Na ogólną liczbę ... ważnych głosów za przyjęciem uchwał oddano ...... głosów, głosów przeciw oddano ..., głosów wstrzymujących się .... 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589B" w:rsidRPr="00B21019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28157F" w:rsidRPr="00B21019" w:rsidRDefault="0028157F" w:rsidP="0028157F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8B5252E" wp14:editId="18602942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6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971E5" id="Rectangle 87" o:spid="_x0000_s1026" style="position:absolute;margin-left:461pt;margin-top:-.85pt;width:1pt;height: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JtWYPwdAgAAOw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28157F" w:rsidRPr="00B21019" w:rsidRDefault="0028157F" w:rsidP="0028157F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28157F" w:rsidRPr="00B21019" w:rsidRDefault="0028157F" w:rsidP="0028157F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Uchwała nr 19 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Zwyczajnego Walnego Zgromadzenia NTT System S.A. z  dnia 13 czerwca 2018 r.  w sprawie: powołania Członka Rady Nadzorczej NTT System S.A.  na kadencję obejmującą okres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od 8 października 2018 r. do 7 października 2020 r.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§ 1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Zwyczajne Walne Zgromadzenie, na podstawie art. 385 § 1 kodeksu spółek handlowych oraz § 11 i § 12  Statutu Spółki, postanawia powołać Panią /Pana ... w skład Rady Nadzorczej Spółki na okres wspólnej  dwuletniej kadencji, obejmującej okres od 8 października 2018 r. do 7 października 2020 r.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§ 2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Uchwała wchodzi w  życie z dniem jej podjęcia.   </w:t>
      </w: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... akcji. Akcje te stanowią ...  %  kapitału zakładowego Spółki. Na ogólną liczbę ... ważnych głosów za przyjęciem uchwał oddano ...... głosów, głosów przeciw oddano ..., głosów wstrzymujących się ....   </w:t>
      </w:r>
    </w:p>
    <w:p w:rsidR="0028157F" w:rsidRPr="00B21019" w:rsidRDefault="0028157F" w:rsidP="0028157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589B" w:rsidRPr="00B21019" w:rsidRDefault="00B6589B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28157F" w:rsidRPr="00B21019" w:rsidRDefault="0028157F" w:rsidP="0028157F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3C1B90C2" wp14:editId="088D3CC5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A1C30" id="Rectangle 87" o:spid="_x0000_s1026" style="position:absolute;margin-left:461pt;margin-top:-.85pt;width:1pt;height: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lESHA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t2ZREh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28157F" w:rsidRPr="00B21019" w:rsidRDefault="0028157F" w:rsidP="0028157F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28157F" w:rsidRPr="00B21019" w:rsidRDefault="0028157F" w:rsidP="0028157F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B6589B" w:rsidRPr="00B21019" w:rsidRDefault="00B6589B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 xml:space="preserve">Uchwała nr 20 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Zwyczajnego Walnego Zgromadzenia NTT System S.A. z  dnia 13 czerwca 2018 r.  w sprawie: powołania Członka Rady Nadzorczej NTT System S.A.  na kadencj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ę</w:t>
      </w:r>
      <w:r w:rsidRPr="00B21019">
        <w:rPr>
          <w:b/>
          <w:bCs/>
          <w:color w:val="000000" w:themeColor="text1"/>
          <w:sz w:val="22"/>
          <w:szCs w:val="22"/>
        </w:rPr>
        <w:t xml:space="preserve"> obejmuj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>c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 xml:space="preserve"> okres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od 8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>dziernika 2018 r. do 7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 xml:space="preserve">dziernika 2020 r.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8"/>
          <w:szCs w:val="28"/>
        </w:rPr>
      </w:pPr>
      <w:r w:rsidRPr="00B21019">
        <w:rPr>
          <w:color w:val="000000" w:themeColor="text1"/>
          <w:sz w:val="28"/>
          <w:szCs w:val="28"/>
        </w:rPr>
        <w:t>§ 1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>Zwyczajne Walne Zgromadzenie, na podstawie art. 385 § 1 kodeksu spółek handlowych oraz § 11 i § 12  Statutu Spółki, postanawia powoła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ć </w:t>
      </w:r>
      <w:r w:rsidRPr="00B21019">
        <w:rPr>
          <w:color w:val="000000" w:themeColor="text1"/>
          <w:sz w:val="22"/>
          <w:szCs w:val="22"/>
        </w:rPr>
        <w:t>Pani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ą </w:t>
      </w:r>
      <w:r w:rsidRPr="00B21019">
        <w:rPr>
          <w:color w:val="000000" w:themeColor="text1"/>
          <w:sz w:val="22"/>
          <w:szCs w:val="22"/>
        </w:rPr>
        <w:t>/Pana ... w skład Rady Nadzorczej Spółki na okres wspólnej  dwuletniej kadencji, obejmuj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ą</w:t>
      </w:r>
      <w:r w:rsidRPr="00B21019">
        <w:rPr>
          <w:color w:val="000000" w:themeColor="text1"/>
          <w:sz w:val="22"/>
          <w:szCs w:val="22"/>
        </w:rPr>
        <w:t>cej okres od 8 pa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ź</w:t>
      </w:r>
      <w:r w:rsidRPr="00B21019">
        <w:rPr>
          <w:color w:val="000000" w:themeColor="text1"/>
          <w:sz w:val="22"/>
          <w:szCs w:val="22"/>
        </w:rPr>
        <w:t xml:space="preserve">dziernika 2018 r. do 7 października 2020 r.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§ 2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Uchwała wchodzi w  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ż</w:t>
      </w:r>
      <w:r w:rsidRPr="00B21019">
        <w:rPr>
          <w:color w:val="000000" w:themeColor="text1"/>
          <w:sz w:val="22"/>
          <w:szCs w:val="22"/>
        </w:rPr>
        <w:t>ycie z dniem jej podj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ę</w:t>
      </w:r>
      <w:r w:rsidRPr="00B21019">
        <w:rPr>
          <w:color w:val="000000" w:themeColor="text1"/>
          <w:sz w:val="22"/>
          <w:szCs w:val="22"/>
        </w:rPr>
        <w:t xml:space="preserve">cia.   </w:t>
      </w: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... akcji. Akcje te stanowią ...  %  kapitału zakładowego Spółki. Na ogólną liczbę ... ważnych głosów za przyjęciem uchwał oddano ...... głosów, głosów przeciw oddano ..., głosów wstrzymujących się ....   </w:t>
      </w: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28157F" w:rsidRPr="00B21019" w:rsidRDefault="0028157F" w:rsidP="0028157F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D610053" wp14:editId="7D5630D0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8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36F12" id="Rectangle 87" o:spid="_x0000_s1026" style="position:absolute;margin-left:461pt;margin-top:-.85pt;width:1pt;height: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BjpHA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1GQY6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28157F" w:rsidRPr="00B21019" w:rsidRDefault="0028157F" w:rsidP="0028157F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28157F" w:rsidRPr="00B21019" w:rsidRDefault="0028157F" w:rsidP="0028157F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942CE0" w:rsidRDefault="00942CE0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 xml:space="preserve">Uchwała nr 21 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Zwyczajnego Walnego Zgromadzenia NTT System S.A. z  dnia 13 czerwca 2018 r.  w sprawie: powołania Członka Rady Nadzorczej NTT System S.A.  na kadencj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ę</w:t>
      </w:r>
      <w:r w:rsidRPr="00B21019">
        <w:rPr>
          <w:b/>
          <w:bCs/>
          <w:color w:val="000000" w:themeColor="text1"/>
          <w:sz w:val="22"/>
          <w:szCs w:val="22"/>
        </w:rPr>
        <w:t xml:space="preserve"> obejmuj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>c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 xml:space="preserve"> okres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od 8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>dziernika 2018 r. do 7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 xml:space="preserve">dziernika 2020 r.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8"/>
          <w:szCs w:val="28"/>
        </w:rPr>
      </w:pPr>
      <w:r w:rsidRPr="00B21019">
        <w:rPr>
          <w:color w:val="000000" w:themeColor="text1"/>
          <w:sz w:val="28"/>
          <w:szCs w:val="28"/>
        </w:rPr>
        <w:t>§ 1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>Zwyczajne Walne Zgromadzenie, na podstawie art. 385 § 1 kodeksu spółek handlowych oraz § 11 i § 12  Statutu Spółki, postanawia powoła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ć </w:t>
      </w:r>
      <w:r w:rsidRPr="00B21019">
        <w:rPr>
          <w:color w:val="000000" w:themeColor="text1"/>
          <w:sz w:val="22"/>
          <w:szCs w:val="22"/>
        </w:rPr>
        <w:t>Pani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ą </w:t>
      </w:r>
      <w:r w:rsidRPr="00B21019">
        <w:rPr>
          <w:color w:val="000000" w:themeColor="text1"/>
          <w:sz w:val="22"/>
          <w:szCs w:val="22"/>
        </w:rPr>
        <w:t>/Pana ... w skład Rady Nadzorczej Spółki na okres wspólnej  dwuletniej kadencji, obejmuj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ą</w:t>
      </w:r>
      <w:r w:rsidRPr="00B21019">
        <w:rPr>
          <w:color w:val="000000" w:themeColor="text1"/>
          <w:sz w:val="22"/>
          <w:szCs w:val="22"/>
        </w:rPr>
        <w:t>cej okres od 8 pa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ź</w:t>
      </w:r>
      <w:r w:rsidRPr="00B21019">
        <w:rPr>
          <w:color w:val="000000" w:themeColor="text1"/>
          <w:sz w:val="22"/>
          <w:szCs w:val="22"/>
        </w:rPr>
        <w:t xml:space="preserve">dziernika 2018 r. do 7 października 2020 r.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§ 2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Uchwała wchodzi w  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ż</w:t>
      </w:r>
      <w:r w:rsidRPr="00B21019">
        <w:rPr>
          <w:color w:val="000000" w:themeColor="text1"/>
          <w:sz w:val="22"/>
          <w:szCs w:val="22"/>
        </w:rPr>
        <w:t>ycie z dniem jej podj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ę</w:t>
      </w:r>
      <w:r w:rsidRPr="00B21019">
        <w:rPr>
          <w:color w:val="000000" w:themeColor="text1"/>
          <w:sz w:val="22"/>
          <w:szCs w:val="22"/>
        </w:rPr>
        <w:t xml:space="preserve">cia.   </w:t>
      </w: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... akcji. Akcje te stanowią ...  %  kapitału zakładowego Spółki. Na ogólną liczbę ... ważnych głosów za przyjęciem uchwał oddano ...... głosów, głosów przeciw oddano ..., głosów wstrzymujących się ....   </w:t>
      </w: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28157F" w:rsidRPr="00B21019" w:rsidRDefault="0028157F" w:rsidP="0028157F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6E9B9265" wp14:editId="614C3030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E029E" id="Rectangle 87" o:spid="_x0000_s1026" style="position:absolute;margin-left:461pt;margin-top:-.85pt;width:1pt;height: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+FQpB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28157F" w:rsidRPr="00B21019" w:rsidRDefault="0028157F" w:rsidP="0028157F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28157F" w:rsidRPr="00B21019" w:rsidRDefault="0028157F" w:rsidP="0028157F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 xml:space="preserve">Uchwała nr 22 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Zwyczajnego Walnego Zgromadzenia NTT System S.A. z  dnia 13 czerwca 2018 r.  w sprawie: powołania Członka Rady Nadzorczej NTT System S.A.  na kadencj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ę</w:t>
      </w:r>
      <w:r w:rsidRPr="00B21019">
        <w:rPr>
          <w:b/>
          <w:bCs/>
          <w:color w:val="000000" w:themeColor="text1"/>
          <w:sz w:val="22"/>
          <w:szCs w:val="22"/>
        </w:rPr>
        <w:t xml:space="preserve"> obejmuj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>c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ą</w:t>
      </w:r>
      <w:r w:rsidRPr="00B21019">
        <w:rPr>
          <w:b/>
          <w:bCs/>
          <w:color w:val="000000" w:themeColor="text1"/>
          <w:sz w:val="22"/>
          <w:szCs w:val="22"/>
        </w:rPr>
        <w:t xml:space="preserve"> okres </w:t>
      </w:r>
    </w:p>
    <w:p w:rsidR="0028157F" w:rsidRPr="00B21019" w:rsidRDefault="0028157F" w:rsidP="0028157F">
      <w:pPr>
        <w:shd w:val="clear" w:color="auto" w:fill="FFFFFF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  <w:r w:rsidRPr="00B21019">
        <w:rPr>
          <w:b/>
          <w:bCs/>
          <w:color w:val="000000" w:themeColor="text1"/>
          <w:sz w:val="22"/>
          <w:szCs w:val="22"/>
        </w:rPr>
        <w:t>od 8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>dziernika 2018 r. do 7 pa</w:t>
      </w:r>
      <w:r w:rsidRPr="00B2101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ź</w:t>
      </w:r>
      <w:r w:rsidRPr="00B21019">
        <w:rPr>
          <w:b/>
          <w:bCs/>
          <w:color w:val="000000" w:themeColor="text1"/>
          <w:sz w:val="22"/>
          <w:szCs w:val="22"/>
        </w:rPr>
        <w:t xml:space="preserve">dziernika 2020 r. </w:t>
      </w:r>
    </w:p>
    <w:p w:rsidR="0028157F" w:rsidRPr="00B21019" w:rsidRDefault="0028157F" w:rsidP="0028157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5"/>
        <w:jc w:val="center"/>
        <w:rPr>
          <w:b/>
          <w:bCs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8"/>
          <w:szCs w:val="28"/>
        </w:rPr>
      </w:pPr>
      <w:r w:rsidRPr="00B21019">
        <w:rPr>
          <w:color w:val="000000" w:themeColor="text1"/>
          <w:sz w:val="28"/>
          <w:szCs w:val="28"/>
        </w:rPr>
        <w:t>§ 1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>Zwyczajne Walne Zgromadzenie, na podstawie art. 385 § 1 kodeksu spółek handlowych oraz § 11 i § 12  Statutu Spółki, postanawia powoła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ć </w:t>
      </w:r>
      <w:r w:rsidRPr="00B21019">
        <w:rPr>
          <w:color w:val="000000" w:themeColor="text1"/>
          <w:sz w:val="22"/>
          <w:szCs w:val="22"/>
        </w:rPr>
        <w:t>Pani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ą </w:t>
      </w:r>
      <w:r w:rsidRPr="00B21019">
        <w:rPr>
          <w:color w:val="000000" w:themeColor="text1"/>
          <w:sz w:val="22"/>
          <w:szCs w:val="22"/>
        </w:rPr>
        <w:t>/Pana ... w skład Rady Nadzorczej Spółki na okres wspólnej  dwuletniej kadencji, obejmuj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ą</w:t>
      </w:r>
      <w:r w:rsidRPr="00B21019">
        <w:rPr>
          <w:color w:val="000000" w:themeColor="text1"/>
          <w:sz w:val="22"/>
          <w:szCs w:val="22"/>
        </w:rPr>
        <w:t>cej okres od 8 pa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ź</w:t>
      </w:r>
      <w:r w:rsidRPr="00B21019">
        <w:rPr>
          <w:color w:val="000000" w:themeColor="text1"/>
          <w:sz w:val="22"/>
          <w:szCs w:val="22"/>
        </w:rPr>
        <w:t xml:space="preserve">dziernika 2018 r. do 7 października 2020 r.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§ 2  </w:t>
      </w:r>
    </w:p>
    <w:p w:rsidR="0028157F" w:rsidRPr="00B21019" w:rsidRDefault="0028157F" w:rsidP="0028157F">
      <w:pPr>
        <w:rPr>
          <w:color w:val="000000" w:themeColor="text1"/>
          <w:sz w:val="22"/>
          <w:szCs w:val="22"/>
        </w:rPr>
      </w:pPr>
      <w:r w:rsidRPr="00B21019">
        <w:rPr>
          <w:color w:val="000000" w:themeColor="text1"/>
          <w:sz w:val="22"/>
          <w:szCs w:val="22"/>
        </w:rPr>
        <w:t xml:space="preserve">Uchwała wchodzi w  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ż</w:t>
      </w:r>
      <w:r w:rsidRPr="00B21019">
        <w:rPr>
          <w:color w:val="000000" w:themeColor="text1"/>
          <w:sz w:val="22"/>
          <w:szCs w:val="22"/>
        </w:rPr>
        <w:t>ycie z dniem jej podj</w:t>
      </w: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ę</w:t>
      </w:r>
      <w:r w:rsidRPr="00B21019">
        <w:rPr>
          <w:color w:val="000000" w:themeColor="text1"/>
          <w:sz w:val="22"/>
          <w:szCs w:val="22"/>
        </w:rPr>
        <w:t xml:space="preserve">cia.   </w:t>
      </w: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jc w:val="center"/>
        <w:rPr>
          <w:i/>
          <w:color w:val="000000" w:themeColor="text1"/>
          <w:sz w:val="22"/>
          <w:szCs w:val="22"/>
        </w:rPr>
      </w:pP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głosowaniu nad wyżej wymienioną uchwałą oddano ważne głosy z ... akcji. Akcje te stanowią ...  %  kapitału zakładowego Spółki. Na ogólną liczbę ... ważnych głosów za przyjęciem uchwał oddano ...... głosów, głosów przeciw oddano ..., głosów wstrzymujących się ....   </w:t>
      </w:r>
    </w:p>
    <w:p w:rsidR="0028157F" w:rsidRPr="00B21019" w:rsidRDefault="0028157F" w:rsidP="0028157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21019">
        <w:rPr>
          <w:rFonts w:ascii="Times New Roman" w:hAnsi="Times New Roman" w:cs="Times New Roman"/>
          <w:color w:val="000000" w:themeColor="text1"/>
          <w:sz w:val="22"/>
          <w:szCs w:val="22"/>
        </w:rPr>
        <w:t>Uchwała została powzięta wymaganą większością głosów.</w:t>
      </w:r>
    </w:p>
    <w:p w:rsidR="0028157F" w:rsidRPr="00B21019" w:rsidRDefault="0028157F" w:rsidP="0028157F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21019" w:rsidRPr="00B21019" w:rsidTr="00B21019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WG UZNANIA</w:t>
            </w:r>
          </w:p>
        </w:tc>
      </w:tr>
      <w:tr w:rsidR="00B21019" w:rsidRPr="00B21019" w:rsidTr="00B21019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PEŁNOMOCNIKA</w:t>
            </w:r>
          </w:p>
        </w:tc>
      </w:tr>
      <w:tr w:rsidR="00B21019" w:rsidRPr="00B21019" w:rsidTr="00B21019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21019" w:rsidRPr="00B21019" w:rsidTr="00B21019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21019">
              <w:rPr>
                <w:rFonts w:ascii="Times New Roman" w:eastAsia="Times New Roman" w:hAnsi="Times New Roman" w:cs="Times New Roman"/>
                <w:color w:val="000000" w:themeColor="text1"/>
              </w:rPr>
              <w:t>Liczba akcji:</w:t>
            </w:r>
          </w:p>
        </w:tc>
      </w:tr>
      <w:tr w:rsidR="00B21019" w:rsidRPr="00B21019" w:rsidTr="00B21019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8157F" w:rsidRPr="00B21019" w:rsidRDefault="0028157F" w:rsidP="00B21019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28157F" w:rsidRPr="00B21019" w:rsidRDefault="0028157F" w:rsidP="0028157F">
      <w:pPr>
        <w:spacing w:line="244" w:lineRule="exact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42E1993F" wp14:editId="63C0F0BC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3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2785E" id="Rectangle 87" o:spid="_x0000_s1026" style="position:absolute;margin-left:461pt;margin-top:-.85pt;width:1pt;height:1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PH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Y6Fjx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28157F" w:rsidRPr="00B21019" w:rsidRDefault="0028157F" w:rsidP="0028157F">
      <w:pPr>
        <w:spacing w:line="239" w:lineRule="auto"/>
        <w:ind w:left="20"/>
        <w:rPr>
          <w:rFonts w:ascii="Times New Roman" w:eastAsia="Times New Roman" w:hAnsi="Times New Roman" w:cs="Times New Roman"/>
          <w:color w:val="000000" w:themeColor="text1"/>
          <w:sz w:val="21"/>
        </w:rPr>
      </w:pPr>
      <w:r w:rsidRPr="00B21019">
        <w:rPr>
          <w:rFonts w:ascii="Times New Roman" w:eastAsia="Times New Roman" w:hAnsi="Times New Roman" w:cs="Times New Roman"/>
          <w:color w:val="000000" w:themeColor="text1"/>
          <w:sz w:val="21"/>
        </w:rPr>
        <w:t>W przypadku głosowania przeciw, zgłaszam sprzeciw:………………………………………………………….……...</w:t>
      </w:r>
    </w:p>
    <w:p w:rsidR="0028157F" w:rsidRPr="00B21019" w:rsidRDefault="0028157F" w:rsidP="0028157F">
      <w:pPr>
        <w:spacing w:line="252" w:lineRule="exact"/>
        <w:rPr>
          <w:rFonts w:ascii="Times New Roman" w:eastAsia="Times New Roman" w:hAnsi="Times New Roman" w:cs="Times New Roman"/>
          <w:color w:val="000000" w:themeColor="text1"/>
        </w:rPr>
      </w:pPr>
    </w:p>
    <w:p w:rsidR="0028157F" w:rsidRPr="00B21019" w:rsidRDefault="0028157F" w:rsidP="0028157F">
      <w:pPr>
        <w:spacing w:line="0" w:lineRule="atLeast"/>
        <w:ind w:left="20"/>
        <w:rPr>
          <w:rFonts w:ascii="Times New Roman" w:eastAsia="Times New Roman" w:hAnsi="Times New Roman" w:cs="Times New Roman"/>
          <w:color w:val="000000" w:themeColor="text1"/>
        </w:rPr>
      </w:pPr>
      <w:r w:rsidRPr="00B21019">
        <w:rPr>
          <w:rFonts w:ascii="Times New Roman" w:eastAsia="Times New Roman" w:hAnsi="Times New Roman" w:cs="Times New Roman"/>
          <w:color w:val="000000" w:themeColor="text1"/>
        </w:rPr>
        <w:t>Dalsze/inne instrukcje:……………………………………………………………………………………………………</w:t>
      </w:r>
    </w:p>
    <w:p w:rsidR="00B61D4A" w:rsidRPr="00B21019" w:rsidRDefault="00B61D4A" w:rsidP="00B6589B">
      <w:pPr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</w:p>
    <w:sectPr w:rsidR="00B61D4A" w:rsidRPr="00B21019" w:rsidSect="00B21019">
      <w:headerReference w:type="default" r:id="rId11"/>
      <w:pgSz w:w="11900" w:h="16834"/>
      <w:pgMar w:top="2694" w:right="760" w:bottom="665" w:left="1140" w:header="0" w:footer="567" w:gutter="0"/>
      <w:cols w:space="0" w:equalWidth="0">
        <w:col w:w="100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23" w:rsidRDefault="00C94623" w:rsidP="001F76E6">
      <w:r>
        <w:separator/>
      </w:r>
    </w:p>
  </w:endnote>
  <w:endnote w:type="continuationSeparator" w:id="0">
    <w:p w:rsidR="00C94623" w:rsidRDefault="00C94623" w:rsidP="001F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19" w:rsidRDefault="00B21019" w:rsidP="00BF2C01">
    <w:pPr>
      <w:pStyle w:val="Stopka"/>
      <w:tabs>
        <w:tab w:val="left" w:pos="2976"/>
        <w:tab w:val="left" w:pos="4152"/>
        <w:tab w:val="left" w:pos="7404"/>
        <w:tab w:val="right" w:pos="9900"/>
      </w:tabs>
    </w:pP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9728F2" wp14:editId="7B0A80A9">
              <wp:simplePos x="0" y="0"/>
              <wp:positionH relativeFrom="column">
                <wp:posOffset>-4445</wp:posOffset>
              </wp:positionH>
              <wp:positionV relativeFrom="paragraph">
                <wp:posOffset>-1270</wp:posOffset>
              </wp:positionV>
              <wp:extent cx="6301740" cy="0"/>
              <wp:effectExtent l="7620" t="6985" r="5715" b="1206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17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361E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.35pt;margin-top:-.1pt;width:496.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kp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"/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5F1473">
      <w:rPr>
        <w:noProof/>
      </w:rPr>
      <w:t>20</w:t>
    </w:r>
    <w:r>
      <w:rPr>
        <w:noProof/>
      </w:rPr>
      <w:fldChar w:fldCharType="end"/>
    </w:r>
  </w:p>
  <w:p w:rsidR="00B21019" w:rsidRDefault="00B21019" w:rsidP="00BF2C01">
    <w:pPr>
      <w:pStyle w:val="Stopka"/>
      <w:tabs>
        <w:tab w:val="clear" w:pos="4536"/>
        <w:tab w:val="clear" w:pos="9072"/>
        <w:tab w:val="left" w:pos="2964"/>
        <w:tab w:val="left" w:pos="3348"/>
        <w:tab w:val="left" w:pos="3612"/>
        <w:tab w:val="left" w:pos="3888"/>
        <w:tab w:val="left" w:pos="7056"/>
      </w:tabs>
    </w:pPr>
    <w:r>
      <w:rPr>
        <w:rFonts w:ascii="Times New Roman" w:eastAsia="Times New Roman" w:hAnsi="Times New Roman"/>
      </w:rPr>
      <w:t>ZWZ w dniu 13.06.2018 r.</w:t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23" w:rsidRDefault="00C94623" w:rsidP="001F76E6">
      <w:r>
        <w:separator/>
      </w:r>
    </w:p>
  </w:footnote>
  <w:footnote w:type="continuationSeparator" w:id="0">
    <w:p w:rsidR="00C94623" w:rsidRDefault="00C94623" w:rsidP="001F7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19" w:rsidRDefault="00B2101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6787B7A" wp14:editId="4725BB81">
          <wp:simplePos x="0" y="0"/>
          <wp:positionH relativeFrom="page">
            <wp:posOffset>694055</wp:posOffset>
          </wp:positionH>
          <wp:positionV relativeFrom="page">
            <wp:posOffset>449580</wp:posOffset>
          </wp:positionV>
          <wp:extent cx="6548755" cy="1621790"/>
          <wp:effectExtent l="0" t="0" r="4445" b="0"/>
          <wp:wrapNone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755" cy="1621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19" w:rsidRDefault="00B21019">
    <w:pPr>
      <w:pStyle w:val="Nagwek"/>
    </w:pPr>
    <w:r>
      <w:rPr>
        <w:noProof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page">
            <wp:posOffset>624205</wp:posOffset>
          </wp:positionH>
          <wp:positionV relativeFrom="page">
            <wp:posOffset>144780</wp:posOffset>
          </wp:positionV>
          <wp:extent cx="6548755" cy="1621790"/>
          <wp:effectExtent l="0" t="0" r="4445" b="0"/>
          <wp:wrapNone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755" cy="1621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6744155C">
      <w:start w:val="1"/>
      <w:numFmt w:val="lowerLetter"/>
      <w:lvlText w:val="%1."/>
      <w:lvlJc w:val="left"/>
    </w:lvl>
    <w:lvl w:ilvl="1" w:tplc="CA8AB83E">
      <w:start w:val="1"/>
      <w:numFmt w:val="bullet"/>
      <w:lvlText w:val="§"/>
      <w:lvlJc w:val="left"/>
    </w:lvl>
    <w:lvl w:ilvl="2" w:tplc="93B88316">
      <w:start w:val="1"/>
      <w:numFmt w:val="bullet"/>
      <w:lvlText w:val=""/>
      <w:lvlJc w:val="left"/>
    </w:lvl>
    <w:lvl w:ilvl="3" w:tplc="744E323E">
      <w:start w:val="1"/>
      <w:numFmt w:val="bullet"/>
      <w:lvlText w:val=""/>
      <w:lvlJc w:val="left"/>
    </w:lvl>
    <w:lvl w:ilvl="4" w:tplc="C5409D14">
      <w:start w:val="1"/>
      <w:numFmt w:val="bullet"/>
      <w:lvlText w:val=""/>
      <w:lvlJc w:val="left"/>
    </w:lvl>
    <w:lvl w:ilvl="5" w:tplc="A8983B8A">
      <w:start w:val="1"/>
      <w:numFmt w:val="bullet"/>
      <w:lvlText w:val=""/>
      <w:lvlJc w:val="left"/>
    </w:lvl>
    <w:lvl w:ilvl="6" w:tplc="AC34EC86">
      <w:start w:val="1"/>
      <w:numFmt w:val="bullet"/>
      <w:lvlText w:val=""/>
      <w:lvlJc w:val="left"/>
    </w:lvl>
    <w:lvl w:ilvl="7" w:tplc="6DE69224">
      <w:start w:val="1"/>
      <w:numFmt w:val="bullet"/>
      <w:lvlText w:val=""/>
      <w:lvlJc w:val="left"/>
    </w:lvl>
    <w:lvl w:ilvl="8" w:tplc="FBB872A2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A1D4BEC6">
      <w:start w:val="1"/>
      <w:numFmt w:val="bullet"/>
      <w:lvlText w:val="-"/>
      <w:lvlJc w:val="left"/>
    </w:lvl>
    <w:lvl w:ilvl="1" w:tplc="424E1E3A">
      <w:start w:val="1"/>
      <w:numFmt w:val="bullet"/>
      <w:lvlText w:val=""/>
      <w:lvlJc w:val="left"/>
    </w:lvl>
    <w:lvl w:ilvl="2" w:tplc="FAF65D34">
      <w:start w:val="1"/>
      <w:numFmt w:val="bullet"/>
      <w:lvlText w:val=""/>
      <w:lvlJc w:val="left"/>
    </w:lvl>
    <w:lvl w:ilvl="3" w:tplc="0C08D068">
      <w:start w:val="1"/>
      <w:numFmt w:val="bullet"/>
      <w:lvlText w:val=""/>
      <w:lvlJc w:val="left"/>
    </w:lvl>
    <w:lvl w:ilvl="4" w:tplc="A9FA4BC2">
      <w:start w:val="1"/>
      <w:numFmt w:val="bullet"/>
      <w:lvlText w:val=""/>
      <w:lvlJc w:val="left"/>
    </w:lvl>
    <w:lvl w:ilvl="5" w:tplc="AEE634F8">
      <w:start w:val="1"/>
      <w:numFmt w:val="bullet"/>
      <w:lvlText w:val=""/>
      <w:lvlJc w:val="left"/>
    </w:lvl>
    <w:lvl w:ilvl="6" w:tplc="8558E618">
      <w:start w:val="1"/>
      <w:numFmt w:val="bullet"/>
      <w:lvlText w:val=""/>
      <w:lvlJc w:val="left"/>
    </w:lvl>
    <w:lvl w:ilvl="7" w:tplc="BB2E5E26">
      <w:start w:val="1"/>
      <w:numFmt w:val="bullet"/>
      <w:lvlText w:val=""/>
      <w:lvlJc w:val="left"/>
    </w:lvl>
    <w:lvl w:ilvl="8" w:tplc="3F5AB30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38E1F28"/>
    <w:lvl w:ilvl="0" w:tplc="EEE8DC34">
      <w:start w:val="1"/>
      <w:numFmt w:val="decimal"/>
      <w:lvlText w:val="%1."/>
      <w:lvlJc w:val="left"/>
    </w:lvl>
    <w:lvl w:ilvl="1" w:tplc="5AD4F488">
      <w:start w:val="1"/>
      <w:numFmt w:val="bullet"/>
      <w:lvlText w:val=""/>
      <w:lvlJc w:val="left"/>
    </w:lvl>
    <w:lvl w:ilvl="2" w:tplc="87566450">
      <w:start w:val="1"/>
      <w:numFmt w:val="bullet"/>
      <w:lvlText w:val=""/>
      <w:lvlJc w:val="left"/>
    </w:lvl>
    <w:lvl w:ilvl="3" w:tplc="B074E6EE">
      <w:start w:val="1"/>
      <w:numFmt w:val="bullet"/>
      <w:lvlText w:val=""/>
      <w:lvlJc w:val="left"/>
    </w:lvl>
    <w:lvl w:ilvl="4" w:tplc="CC58DD5A">
      <w:start w:val="1"/>
      <w:numFmt w:val="bullet"/>
      <w:lvlText w:val=""/>
      <w:lvlJc w:val="left"/>
    </w:lvl>
    <w:lvl w:ilvl="5" w:tplc="4F281DFA">
      <w:start w:val="1"/>
      <w:numFmt w:val="bullet"/>
      <w:lvlText w:val=""/>
      <w:lvlJc w:val="left"/>
    </w:lvl>
    <w:lvl w:ilvl="6" w:tplc="411E6BE4">
      <w:start w:val="1"/>
      <w:numFmt w:val="bullet"/>
      <w:lvlText w:val=""/>
      <w:lvlJc w:val="left"/>
    </w:lvl>
    <w:lvl w:ilvl="7" w:tplc="A3F8F07A">
      <w:start w:val="1"/>
      <w:numFmt w:val="bullet"/>
      <w:lvlText w:val=""/>
      <w:lvlJc w:val="left"/>
    </w:lvl>
    <w:lvl w:ilvl="8" w:tplc="29E22BEA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6E87CCC"/>
    <w:lvl w:ilvl="0" w:tplc="B0DC810E">
      <w:start w:val="3"/>
      <w:numFmt w:val="decimal"/>
      <w:lvlText w:val="%1."/>
      <w:lvlJc w:val="left"/>
    </w:lvl>
    <w:lvl w:ilvl="1" w:tplc="767CE0C0">
      <w:start w:val="1"/>
      <w:numFmt w:val="bullet"/>
      <w:lvlText w:val=""/>
      <w:lvlJc w:val="left"/>
    </w:lvl>
    <w:lvl w:ilvl="2" w:tplc="BD666272">
      <w:start w:val="1"/>
      <w:numFmt w:val="bullet"/>
      <w:lvlText w:val=""/>
      <w:lvlJc w:val="left"/>
    </w:lvl>
    <w:lvl w:ilvl="3" w:tplc="0422D764">
      <w:start w:val="1"/>
      <w:numFmt w:val="bullet"/>
      <w:lvlText w:val=""/>
      <w:lvlJc w:val="left"/>
    </w:lvl>
    <w:lvl w:ilvl="4" w:tplc="C77EABB6">
      <w:start w:val="1"/>
      <w:numFmt w:val="bullet"/>
      <w:lvlText w:val=""/>
      <w:lvlJc w:val="left"/>
    </w:lvl>
    <w:lvl w:ilvl="5" w:tplc="0D6C4B8E">
      <w:start w:val="1"/>
      <w:numFmt w:val="bullet"/>
      <w:lvlText w:val=""/>
      <w:lvlJc w:val="left"/>
    </w:lvl>
    <w:lvl w:ilvl="6" w:tplc="EC54E6FC">
      <w:start w:val="1"/>
      <w:numFmt w:val="bullet"/>
      <w:lvlText w:val=""/>
      <w:lvlJc w:val="left"/>
    </w:lvl>
    <w:lvl w:ilvl="7" w:tplc="0D8E7452">
      <w:start w:val="1"/>
      <w:numFmt w:val="bullet"/>
      <w:lvlText w:val=""/>
      <w:lvlJc w:val="left"/>
    </w:lvl>
    <w:lvl w:ilvl="8" w:tplc="D70C970C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3D1B58BA"/>
    <w:lvl w:ilvl="0" w:tplc="D6087492">
      <w:start w:val="1"/>
      <w:numFmt w:val="decimal"/>
      <w:lvlText w:val="%1."/>
      <w:lvlJc w:val="left"/>
    </w:lvl>
    <w:lvl w:ilvl="1" w:tplc="A3EC43A0">
      <w:start w:val="1"/>
      <w:numFmt w:val="bullet"/>
      <w:lvlText w:val="§"/>
      <w:lvlJc w:val="left"/>
    </w:lvl>
    <w:lvl w:ilvl="2" w:tplc="A1CCBA50">
      <w:start w:val="1"/>
      <w:numFmt w:val="bullet"/>
      <w:lvlText w:val=""/>
      <w:lvlJc w:val="left"/>
    </w:lvl>
    <w:lvl w:ilvl="3" w:tplc="1AF80148">
      <w:start w:val="1"/>
      <w:numFmt w:val="bullet"/>
      <w:lvlText w:val=""/>
      <w:lvlJc w:val="left"/>
    </w:lvl>
    <w:lvl w:ilvl="4" w:tplc="A5E83A62">
      <w:start w:val="1"/>
      <w:numFmt w:val="bullet"/>
      <w:lvlText w:val=""/>
      <w:lvlJc w:val="left"/>
    </w:lvl>
    <w:lvl w:ilvl="5" w:tplc="224C31D6">
      <w:start w:val="1"/>
      <w:numFmt w:val="bullet"/>
      <w:lvlText w:val=""/>
      <w:lvlJc w:val="left"/>
    </w:lvl>
    <w:lvl w:ilvl="6" w:tplc="386C1938">
      <w:start w:val="1"/>
      <w:numFmt w:val="bullet"/>
      <w:lvlText w:val=""/>
      <w:lvlJc w:val="left"/>
    </w:lvl>
    <w:lvl w:ilvl="7" w:tplc="D4E4DEDE">
      <w:start w:val="1"/>
      <w:numFmt w:val="bullet"/>
      <w:lvlText w:val=""/>
      <w:lvlJc w:val="left"/>
    </w:lvl>
    <w:lvl w:ilvl="8" w:tplc="713EB176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07ED7AA"/>
    <w:lvl w:ilvl="0" w:tplc="6980E8A6">
      <w:start w:val="1"/>
      <w:numFmt w:val="decimal"/>
      <w:lvlText w:val="%1."/>
      <w:lvlJc w:val="left"/>
    </w:lvl>
    <w:lvl w:ilvl="1" w:tplc="CE901D84">
      <w:start w:val="2"/>
      <w:numFmt w:val="decimal"/>
      <w:lvlText w:val="%2."/>
      <w:lvlJc w:val="left"/>
    </w:lvl>
    <w:lvl w:ilvl="2" w:tplc="D67CD306">
      <w:start w:val="1"/>
      <w:numFmt w:val="bullet"/>
      <w:lvlText w:val=""/>
      <w:lvlJc w:val="left"/>
    </w:lvl>
    <w:lvl w:ilvl="3" w:tplc="06EA8E6C">
      <w:start w:val="1"/>
      <w:numFmt w:val="bullet"/>
      <w:lvlText w:val=""/>
      <w:lvlJc w:val="left"/>
    </w:lvl>
    <w:lvl w:ilvl="4" w:tplc="3CB2C538">
      <w:start w:val="1"/>
      <w:numFmt w:val="bullet"/>
      <w:lvlText w:val=""/>
      <w:lvlJc w:val="left"/>
    </w:lvl>
    <w:lvl w:ilvl="5" w:tplc="72DCC7A4">
      <w:start w:val="1"/>
      <w:numFmt w:val="bullet"/>
      <w:lvlText w:val=""/>
      <w:lvlJc w:val="left"/>
    </w:lvl>
    <w:lvl w:ilvl="6" w:tplc="85546B46">
      <w:start w:val="1"/>
      <w:numFmt w:val="bullet"/>
      <w:lvlText w:val=""/>
      <w:lvlJc w:val="left"/>
    </w:lvl>
    <w:lvl w:ilvl="7" w:tplc="CB4004AC">
      <w:start w:val="1"/>
      <w:numFmt w:val="bullet"/>
      <w:lvlText w:val=""/>
      <w:lvlJc w:val="left"/>
    </w:lvl>
    <w:lvl w:ilvl="8" w:tplc="B7F00E3C">
      <w:start w:val="1"/>
      <w:numFmt w:val="bullet"/>
      <w:lvlText w:val=""/>
      <w:lvlJc w:val="left"/>
    </w:lvl>
  </w:abstractNum>
  <w:abstractNum w:abstractNumId="6">
    <w:nsid w:val="07ED3729"/>
    <w:multiLevelType w:val="hybridMultilevel"/>
    <w:tmpl w:val="0F30F61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136EB"/>
    <w:multiLevelType w:val="hybridMultilevel"/>
    <w:tmpl w:val="69928D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75E09"/>
    <w:multiLevelType w:val="hybridMultilevel"/>
    <w:tmpl w:val="B4246572"/>
    <w:lvl w:ilvl="0" w:tplc="7072542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16CD9"/>
    <w:multiLevelType w:val="hybridMultilevel"/>
    <w:tmpl w:val="EE14F3DC"/>
    <w:lvl w:ilvl="0" w:tplc="E9DE71A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55C26"/>
    <w:multiLevelType w:val="hybridMultilevel"/>
    <w:tmpl w:val="D22ECF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77058A"/>
    <w:multiLevelType w:val="multilevel"/>
    <w:tmpl w:val="74B4AF6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7037C5"/>
    <w:multiLevelType w:val="hybridMultilevel"/>
    <w:tmpl w:val="69928D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9E"/>
    <w:rsid w:val="000319FE"/>
    <w:rsid w:val="000437E8"/>
    <w:rsid w:val="0009316C"/>
    <w:rsid w:val="000C4A60"/>
    <w:rsid w:val="000E2130"/>
    <w:rsid w:val="000E5B84"/>
    <w:rsid w:val="0010791A"/>
    <w:rsid w:val="00133951"/>
    <w:rsid w:val="00143BDE"/>
    <w:rsid w:val="0016175D"/>
    <w:rsid w:val="001E061A"/>
    <w:rsid w:val="001E5A19"/>
    <w:rsid w:val="001F76E6"/>
    <w:rsid w:val="00222703"/>
    <w:rsid w:val="002545CD"/>
    <w:rsid w:val="0028157F"/>
    <w:rsid w:val="00297FB3"/>
    <w:rsid w:val="00326AC9"/>
    <w:rsid w:val="00332340"/>
    <w:rsid w:val="003E38A6"/>
    <w:rsid w:val="004126F5"/>
    <w:rsid w:val="00467C5E"/>
    <w:rsid w:val="004B4976"/>
    <w:rsid w:val="00525B4A"/>
    <w:rsid w:val="0059233B"/>
    <w:rsid w:val="005A3B39"/>
    <w:rsid w:val="005F1473"/>
    <w:rsid w:val="0062552E"/>
    <w:rsid w:val="00645756"/>
    <w:rsid w:val="006A0AEF"/>
    <w:rsid w:val="00711581"/>
    <w:rsid w:val="0076324E"/>
    <w:rsid w:val="00763A66"/>
    <w:rsid w:val="00776B53"/>
    <w:rsid w:val="00850940"/>
    <w:rsid w:val="008A5B27"/>
    <w:rsid w:val="008A5CB3"/>
    <w:rsid w:val="008C40DD"/>
    <w:rsid w:val="00942CE0"/>
    <w:rsid w:val="009C49EE"/>
    <w:rsid w:val="009C6BCF"/>
    <w:rsid w:val="009E2C67"/>
    <w:rsid w:val="00A811C9"/>
    <w:rsid w:val="00A90C0A"/>
    <w:rsid w:val="00AE2962"/>
    <w:rsid w:val="00B21019"/>
    <w:rsid w:val="00B61D4A"/>
    <w:rsid w:val="00B6589B"/>
    <w:rsid w:val="00B94B9E"/>
    <w:rsid w:val="00BD2FCC"/>
    <w:rsid w:val="00BE6188"/>
    <w:rsid w:val="00BF2C01"/>
    <w:rsid w:val="00BF3B7A"/>
    <w:rsid w:val="00BF406F"/>
    <w:rsid w:val="00BF53B4"/>
    <w:rsid w:val="00C10A81"/>
    <w:rsid w:val="00C2204C"/>
    <w:rsid w:val="00C5575B"/>
    <w:rsid w:val="00C9020C"/>
    <w:rsid w:val="00C94623"/>
    <w:rsid w:val="00CB4B1F"/>
    <w:rsid w:val="00CC1105"/>
    <w:rsid w:val="00D04C2B"/>
    <w:rsid w:val="00D33B06"/>
    <w:rsid w:val="00D45684"/>
    <w:rsid w:val="00D5134B"/>
    <w:rsid w:val="00D870B2"/>
    <w:rsid w:val="00DC77BA"/>
    <w:rsid w:val="00E07271"/>
    <w:rsid w:val="00E20649"/>
    <w:rsid w:val="00E23FB2"/>
    <w:rsid w:val="00E274D5"/>
    <w:rsid w:val="00E51ADE"/>
    <w:rsid w:val="00E81162"/>
    <w:rsid w:val="00E9112F"/>
    <w:rsid w:val="00EB19EB"/>
    <w:rsid w:val="00F3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ABCBC7CB-3897-4AEF-B6E4-8A08BF5C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791A"/>
    <w:pPr>
      <w:keepNext/>
      <w:widowControl w:val="0"/>
      <w:shd w:val="clear" w:color="auto" w:fill="FFFFFF"/>
      <w:autoSpaceDE w:val="0"/>
      <w:autoSpaceDN w:val="0"/>
      <w:adjustRightInd w:val="0"/>
      <w:spacing w:before="250" w:line="259" w:lineRule="exact"/>
      <w:jc w:val="both"/>
      <w:outlineLvl w:val="0"/>
    </w:pPr>
    <w:rPr>
      <w:rFonts w:ascii="Times New Roman" w:eastAsia="Times New Roman" w:hAnsi="Times New Roman" w:cs="Times New Roman"/>
      <w:i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B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4B9E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character" w:styleId="Hipercze">
    <w:name w:val="Hyperlink"/>
    <w:rsid w:val="00B94B9E"/>
    <w:rPr>
      <w:color w:val="0066CC"/>
      <w:u w:val="single"/>
    </w:rPr>
  </w:style>
  <w:style w:type="character" w:customStyle="1" w:styleId="Nagwek1Znak">
    <w:name w:val="Nagłówek 1 Znak"/>
    <w:link w:val="Nagwek1"/>
    <w:rsid w:val="0010791A"/>
    <w:rPr>
      <w:rFonts w:ascii="Times New Roman" w:eastAsia="Times New Roman" w:hAnsi="Times New Roman" w:cs="Times New Roman"/>
      <w:i/>
      <w:sz w:val="22"/>
      <w:szCs w:val="22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CC1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1105"/>
  </w:style>
  <w:style w:type="paragraph" w:styleId="Stopka">
    <w:name w:val="footer"/>
    <w:basedOn w:val="Normalny"/>
    <w:link w:val="StopkaZnak"/>
    <w:uiPriority w:val="99"/>
    <w:unhideWhenUsed/>
    <w:rsid w:val="00CC11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110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B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ntt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4ED26-17F1-4D14-A75B-AD6C490DB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5391</Words>
  <Characters>32349</Characters>
  <Application>Microsoft Office Word</Application>
  <DocSecurity>0</DocSecurity>
  <Lines>269</Lines>
  <Paragraphs>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37665</CharactersWithSpaces>
  <SharedDoc>false</SharedDoc>
  <HLinks>
    <vt:vector size="6" baseType="variant">
      <vt:variant>
        <vt:i4>7209062</vt:i4>
      </vt:variant>
      <vt:variant>
        <vt:i4>0</vt:i4>
      </vt:variant>
      <vt:variant>
        <vt:i4>0</vt:i4>
      </vt:variant>
      <vt:variant>
        <vt:i4>5</vt:i4>
      </vt:variant>
      <vt:variant>
        <vt:lpwstr>http://www.ntt.pl/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Mroczkowska</dc:creator>
  <cp:keywords/>
  <cp:lastModifiedBy>Elżbieta Najmul</cp:lastModifiedBy>
  <cp:revision>2</cp:revision>
  <cp:lastPrinted>2016-04-19T14:18:00Z</cp:lastPrinted>
  <dcterms:created xsi:type="dcterms:W3CDTF">2018-05-18T08:54:00Z</dcterms:created>
  <dcterms:modified xsi:type="dcterms:W3CDTF">2018-05-18T08:54:00Z</dcterms:modified>
</cp:coreProperties>
</file>