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  <w:sz w:val="24"/>
        </w:rPr>
      </w:pPr>
      <w:bookmarkStart w:id="0" w:name="page1"/>
      <w:bookmarkEnd w:id="0"/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80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0" w:lineRule="atLeast"/>
        <w:ind w:left="562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..................................,dnia .........................r.</w:t>
      </w: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12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0" w:lineRule="atLeast"/>
        <w:ind w:left="2200"/>
        <w:rPr>
          <w:rFonts w:ascii="Times New Roman" w:eastAsia="Times New Roman" w:hAnsi="Times New Roman" w:cs="Times New Roman"/>
          <w:sz w:val="32"/>
        </w:rPr>
      </w:pPr>
      <w:r w:rsidRPr="00763A66">
        <w:rPr>
          <w:rFonts w:ascii="Times New Roman" w:eastAsia="Times New Roman" w:hAnsi="Times New Roman" w:cs="Times New Roman"/>
          <w:sz w:val="32"/>
        </w:rPr>
        <w:t>FORMULARZ PEŁNOMOCNICTWA</w:t>
      </w:r>
    </w:p>
    <w:p w:rsidR="00A90C0A" w:rsidRPr="00763A66" w:rsidRDefault="00A90C0A">
      <w:pPr>
        <w:spacing w:line="131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0" w:lineRule="atLeast"/>
        <w:ind w:left="3400"/>
        <w:rPr>
          <w:rFonts w:ascii="Times New Roman" w:eastAsia="Times New Roman" w:hAnsi="Times New Roman" w:cs="Times New Roman"/>
          <w:sz w:val="32"/>
        </w:rPr>
      </w:pPr>
      <w:r w:rsidRPr="00763A66">
        <w:rPr>
          <w:rFonts w:ascii="Times New Roman" w:eastAsia="Times New Roman" w:hAnsi="Times New Roman" w:cs="Times New Roman"/>
          <w:sz w:val="32"/>
        </w:rPr>
        <w:t>(PRZYKŁADOWY)</w:t>
      </w:r>
    </w:p>
    <w:p w:rsidR="00A90C0A" w:rsidRPr="00763A66" w:rsidRDefault="00A90C0A">
      <w:pPr>
        <w:spacing w:line="167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811C9">
      <w:pPr>
        <w:spacing w:line="0" w:lineRule="atLeast"/>
        <w:rPr>
          <w:rFonts w:ascii="Times New Roman" w:eastAsia="Times New Roman" w:hAnsi="Times New Roman" w:cs="Times New Roman"/>
          <w:sz w:val="28"/>
        </w:rPr>
      </w:pPr>
      <w:r w:rsidRPr="00763A66">
        <w:rPr>
          <w:rFonts w:ascii="Times New Roman" w:eastAsia="Times New Roman" w:hAnsi="Times New Roman" w:cs="Times New Roman"/>
          <w:sz w:val="28"/>
        </w:rPr>
        <w:t>AKCJONAR</w:t>
      </w:r>
      <w:r w:rsidR="00A90C0A" w:rsidRPr="00763A66">
        <w:rPr>
          <w:rFonts w:ascii="Times New Roman" w:eastAsia="Times New Roman" w:hAnsi="Times New Roman" w:cs="Times New Roman"/>
          <w:sz w:val="28"/>
        </w:rPr>
        <w:t>IUSZ</w:t>
      </w:r>
    </w:p>
    <w:p w:rsidR="00A90C0A" w:rsidRPr="00763A66" w:rsidRDefault="00A90C0A">
      <w:pPr>
        <w:spacing w:line="251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leader="dot" w:pos="7440"/>
        </w:tabs>
        <w:spacing w:line="0" w:lineRule="atLeast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Imię i nazwisko: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</w:t>
      </w:r>
    </w:p>
    <w:p w:rsidR="00A90C0A" w:rsidRPr="00763A66" w:rsidRDefault="00A90C0A">
      <w:pPr>
        <w:spacing w:line="265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pos="4560"/>
        </w:tabs>
        <w:spacing w:line="0" w:lineRule="atLeast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Nr i seria dowodu osobistego lub KRS/Nr Rejestru: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</w:t>
      </w:r>
    </w:p>
    <w:p w:rsidR="00A90C0A" w:rsidRPr="00763A66" w:rsidRDefault="00A90C0A">
      <w:pPr>
        <w:spacing w:line="265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Nazwa organu wydającego</w:t>
      </w:r>
    </w:p>
    <w:p w:rsidR="00A90C0A" w:rsidRPr="00763A66" w:rsidRDefault="00A90C0A">
      <w:pPr>
        <w:spacing w:line="7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leader="dot" w:pos="452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dokument tożsamości/ organu rejestrowego: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pos="276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 xml:space="preserve">Nr PESEL/NIP </w:t>
      </w:r>
      <w:r w:rsidR="00A811C9" w:rsidRPr="00763A66">
        <w:rPr>
          <w:rFonts w:ascii="Times New Roman" w:eastAsia="Times New Roman" w:hAnsi="Times New Roman" w:cs="Times New Roman"/>
          <w:sz w:val="22"/>
        </w:rPr>
        <w:t>Akcjonar</w:t>
      </w:r>
      <w:r w:rsidRPr="00763A66">
        <w:rPr>
          <w:rFonts w:ascii="Times New Roman" w:eastAsia="Times New Roman" w:hAnsi="Times New Roman" w:cs="Times New Roman"/>
          <w:sz w:val="22"/>
        </w:rPr>
        <w:t>iusza: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pos="418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Adres zamieszkania / adres siedziby podmiotu: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</w:t>
      </w:r>
    </w:p>
    <w:p w:rsidR="00A90C0A" w:rsidRPr="00763A66" w:rsidRDefault="00A90C0A">
      <w:pPr>
        <w:spacing w:line="264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pos="148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Numer telefonu: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pos="124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Adres e-mail: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leader="dot" w:pos="7560"/>
        </w:tabs>
        <w:spacing w:line="239" w:lineRule="auto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2"/>
        </w:rPr>
        <w:t>Liczba reprezentowanych akcji NTT SYSTEM</w:t>
      </w:r>
      <w:r w:rsidR="00C2204C" w:rsidRPr="00763A66">
        <w:rPr>
          <w:rFonts w:ascii="Times New Roman" w:eastAsia="Times New Roman" w:hAnsi="Times New Roman" w:cs="Times New Roman"/>
          <w:sz w:val="22"/>
        </w:rPr>
        <w:t xml:space="preserve"> </w:t>
      </w:r>
      <w:r w:rsidRPr="00763A66">
        <w:rPr>
          <w:rFonts w:ascii="Times New Roman" w:eastAsia="Times New Roman" w:hAnsi="Times New Roman" w:cs="Times New Roman"/>
          <w:sz w:val="22"/>
        </w:rPr>
        <w:t>S.A.</w:t>
      </w:r>
      <w:r w:rsidR="00C2204C" w:rsidRPr="00763A66">
        <w:rPr>
          <w:rFonts w:ascii="Times New Roman" w:eastAsia="Times New Roman" w:hAnsi="Times New Roman" w:cs="Times New Roman"/>
          <w:sz w:val="22"/>
        </w:rPr>
        <w:t xml:space="preserve"> </w:t>
      </w:r>
      <w:r w:rsidRPr="00763A66">
        <w:rPr>
          <w:rFonts w:ascii="Times New Roman" w:eastAsia="Times New Roman" w:hAnsi="Times New Roman" w:cs="Times New Roman"/>
          <w:sz w:val="22"/>
        </w:rPr>
        <w:t>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1"/>
        </w:rPr>
        <w:t>-zgodnie z imiennym</w:t>
      </w:r>
    </w:p>
    <w:p w:rsidR="00A90C0A" w:rsidRPr="00763A66" w:rsidRDefault="00A90C0A">
      <w:pPr>
        <w:spacing w:line="7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zaświadczeniem o prawie uczestnictwa w Walnym Zgromadzeniu Spółki wystawionym przez: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47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 xml:space="preserve">niniejszym ustanawia </w:t>
      </w:r>
      <w:r w:rsidR="00C10A81" w:rsidRPr="00763A66">
        <w:rPr>
          <w:rFonts w:ascii="Times New Roman" w:eastAsia="Times New Roman" w:hAnsi="Times New Roman" w:cs="Times New Roman"/>
          <w:b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b/>
          <w:sz w:val="22"/>
        </w:rPr>
        <w:t>iem</w:t>
      </w:r>
    </w:p>
    <w:p w:rsidR="00A90C0A" w:rsidRPr="00763A66" w:rsidRDefault="00A90C0A">
      <w:pPr>
        <w:spacing w:line="245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leader="dot" w:pos="4080"/>
        </w:tabs>
        <w:spacing w:line="239" w:lineRule="auto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2"/>
        </w:rPr>
        <w:t>Pana/Panią:  Imię i nazwisko: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1"/>
        </w:rPr>
        <w:t>..................................................................................................</w:t>
      </w:r>
    </w:p>
    <w:p w:rsidR="00A90C0A" w:rsidRPr="00763A66" w:rsidRDefault="00A90C0A">
      <w:pPr>
        <w:spacing w:line="247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leader="dot" w:pos="454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 xml:space="preserve">Nr i seria dowodu osobistego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>a: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</w:t>
      </w:r>
    </w:p>
    <w:p w:rsidR="00A90C0A" w:rsidRPr="00763A66" w:rsidRDefault="00A90C0A">
      <w:pPr>
        <w:spacing w:line="7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Nazwa organu wydającego</w:t>
      </w:r>
    </w:p>
    <w:p w:rsidR="00A90C0A" w:rsidRPr="00763A66" w:rsidRDefault="00A90C0A">
      <w:pPr>
        <w:spacing w:line="7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leader="dot" w:pos="360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dokument tożsamości: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leader="dot" w:pos="5480"/>
        </w:tabs>
        <w:spacing w:line="0" w:lineRule="atLeast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2"/>
        </w:rPr>
        <w:t xml:space="preserve">Nr PESEL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>a: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1"/>
        </w:rPr>
        <w:t>.......................................................................</w:t>
      </w:r>
    </w:p>
    <w:p w:rsidR="00A90C0A" w:rsidRPr="00763A66" w:rsidRDefault="00A90C0A">
      <w:pPr>
        <w:spacing w:line="265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pos="418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Adres zamieszkania / adres siedziby podmiotu: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spacing w:line="0" w:lineRule="atLeast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pos="148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Numer telefonu: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4" w:lineRule="exact"/>
        <w:rPr>
          <w:rFonts w:ascii="Times New Roman" w:eastAsia="Times New Roman" w:hAnsi="Times New Roman" w:cs="Times New Roman"/>
          <w:sz w:val="24"/>
        </w:rPr>
      </w:pPr>
    </w:p>
    <w:p w:rsidR="00A90C0A" w:rsidRPr="00763A66" w:rsidRDefault="00A90C0A">
      <w:pPr>
        <w:tabs>
          <w:tab w:val="left" w:pos="1240"/>
        </w:tabs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Adres e-mail:</w:t>
      </w:r>
      <w:r w:rsidRPr="00763A66">
        <w:rPr>
          <w:rFonts w:ascii="Times New Roman" w:eastAsia="Times New Roman" w:hAnsi="Times New Roman" w:cs="Times New Roman"/>
        </w:rPr>
        <w:tab/>
      </w: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</w:t>
      </w:r>
    </w:p>
    <w:p w:rsidR="00A90C0A" w:rsidRPr="00763A66" w:rsidRDefault="00A90C0A" w:rsidP="00BF2C01">
      <w:pPr>
        <w:tabs>
          <w:tab w:val="left" w:pos="828"/>
        </w:tabs>
        <w:spacing w:line="360" w:lineRule="exact"/>
        <w:rPr>
          <w:rFonts w:ascii="Times New Roman" w:eastAsia="Times New Roman" w:hAnsi="Times New Roman" w:cs="Times New Roman"/>
        </w:rPr>
        <w:sectPr w:rsidR="00A90C0A" w:rsidRPr="00763A66" w:rsidSect="00BF2C01">
          <w:headerReference w:type="default" r:id="rId8"/>
          <w:footerReference w:type="default" r:id="rId9"/>
          <w:pgSz w:w="11900" w:h="16834"/>
          <w:pgMar w:top="1440" w:right="860" w:bottom="537" w:left="1140" w:header="0" w:footer="567" w:gutter="0"/>
          <w:cols w:space="0" w:equalWidth="0">
            <w:col w:w="9900"/>
          </w:cols>
          <w:docGrid w:linePitch="360"/>
        </w:sect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  <w:bookmarkStart w:id="1" w:name="page2"/>
      <w:bookmarkEnd w:id="1"/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26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7" w:lineRule="auto"/>
        <w:ind w:right="104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 xml:space="preserve">do reprezentowania </w:t>
      </w:r>
      <w:r w:rsidR="00A811C9" w:rsidRPr="00763A66">
        <w:rPr>
          <w:rFonts w:ascii="Times New Roman" w:eastAsia="Times New Roman" w:hAnsi="Times New Roman" w:cs="Times New Roman"/>
          <w:b/>
          <w:sz w:val="22"/>
        </w:rPr>
        <w:t>Akcjonar</w:t>
      </w:r>
      <w:r w:rsidRPr="00763A66">
        <w:rPr>
          <w:rFonts w:ascii="Times New Roman" w:eastAsia="Times New Roman" w:hAnsi="Times New Roman" w:cs="Times New Roman"/>
          <w:b/>
          <w:sz w:val="22"/>
        </w:rPr>
        <w:t xml:space="preserve">iusza i wykonywania prawa głosu na Zwyczajnym Walnym Zgromadzeniu NTT System S.A. z siedzibą w Zakręcie zwołanym na dzień </w:t>
      </w:r>
      <w:r w:rsidR="000319FE" w:rsidRPr="00763A66">
        <w:rPr>
          <w:rFonts w:ascii="Times New Roman" w:eastAsia="Times New Roman" w:hAnsi="Times New Roman" w:cs="Times New Roman"/>
          <w:b/>
          <w:sz w:val="22"/>
        </w:rPr>
        <w:t>26 czerwca 2017</w:t>
      </w:r>
      <w:r w:rsidRPr="00763A66">
        <w:rPr>
          <w:rFonts w:ascii="Times New Roman" w:eastAsia="Times New Roman" w:hAnsi="Times New Roman" w:cs="Times New Roman"/>
          <w:b/>
          <w:sz w:val="22"/>
        </w:rPr>
        <w:t xml:space="preserve"> r.</w:t>
      </w:r>
    </w:p>
    <w:p w:rsidR="00A90C0A" w:rsidRPr="00763A66" w:rsidRDefault="00A90C0A">
      <w:pPr>
        <w:spacing w:line="267" w:lineRule="exact"/>
        <w:rPr>
          <w:rFonts w:ascii="Times New Roman" w:eastAsia="Times New Roman" w:hAnsi="Times New Roman" w:cs="Times New Roman"/>
        </w:rPr>
      </w:pPr>
    </w:p>
    <w:p w:rsidR="00A90C0A" w:rsidRPr="00763A66" w:rsidRDefault="00C10A81">
      <w:pPr>
        <w:spacing w:line="0" w:lineRule="atLeast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Pełnomocnik</w:t>
      </w:r>
      <w:r w:rsidR="00A90C0A" w:rsidRPr="00763A66">
        <w:rPr>
          <w:rFonts w:ascii="Times New Roman" w:eastAsia="Times New Roman" w:hAnsi="Times New Roman" w:cs="Times New Roman"/>
          <w:sz w:val="22"/>
        </w:rPr>
        <w:t xml:space="preserve"> uprawniony jest do</w:t>
      </w:r>
    </w:p>
    <w:p w:rsidR="00A90C0A" w:rsidRPr="00763A66" w:rsidRDefault="00A90C0A">
      <w:pPr>
        <w:spacing w:line="6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0" w:lineRule="atLeast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5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0" w:lineRule="atLeast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5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0" w:lineRule="atLeast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5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4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………………………………………………………………………………………………………………..</w:t>
      </w: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04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ind w:left="576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..................................................</w:t>
      </w:r>
    </w:p>
    <w:p w:rsidR="00A90C0A" w:rsidRPr="00763A66" w:rsidRDefault="00A90C0A">
      <w:pPr>
        <w:spacing w:line="7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ind w:left="6480"/>
        <w:rPr>
          <w:rFonts w:ascii="Times New Roman" w:eastAsia="Times New Roman" w:hAnsi="Times New Roman" w:cs="Times New Roman"/>
          <w:i/>
          <w:sz w:val="22"/>
        </w:rPr>
      </w:pPr>
      <w:r w:rsidRPr="00763A66">
        <w:rPr>
          <w:rFonts w:ascii="Times New Roman" w:eastAsia="Times New Roman" w:hAnsi="Times New Roman" w:cs="Times New Roman"/>
          <w:i/>
          <w:sz w:val="22"/>
        </w:rPr>
        <w:t xml:space="preserve">Podpis </w:t>
      </w:r>
      <w:r w:rsidR="00A811C9" w:rsidRPr="00763A66">
        <w:rPr>
          <w:rFonts w:ascii="Times New Roman" w:eastAsia="Times New Roman" w:hAnsi="Times New Roman" w:cs="Times New Roman"/>
          <w:i/>
          <w:sz w:val="22"/>
        </w:rPr>
        <w:t>Akcjonar</w:t>
      </w:r>
      <w:r w:rsidRPr="00763A66">
        <w:rPr>
          <w:rFonts w:ascii="Times New Roman" w:eastAsia="Times New Roman" w:hAnsi="Times New Roman" w:cs="Times New Roman"/>
          <w:i/>
          <w:sz w:val="22"/>
        </w:rPr>
        <w:t>iusza</w:t>
      </w: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  <w:bookmarkStart w:id="2" w:name="page3"/>
      <w:bookmarkEnd w:id="2"/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60" w:lineRule="exact"/>
        <w:rPr>
          <w:rFonts w:ascii="Times New Roman" w:eastAsia="Times New Roman" w:hAnsi="Times New Roman" w:cs="Times New Roman"/>
        </w:rPr>
      </w:pPr>
    </w:p>
    <w:p w:rsidR="00850940" w:rsidRPr="00763A66" w:rsidRDefault="00850940">
      <w:pPr>
        <w:spacing w:line="0" w:lineRule="atLeast"/>
        <w:ind w:left="300"/>
        <w:rPr>
          <w:rFonts w:ascii="Times New Roman" w:eastAsia="Times New Roman" w:hAnsi="Times New Roman" w:cs="Times New Roman"/>
          <w:b/>
          <w:sz w:val="24"/>
        </w:rPr>
      </w:pPr>
    </w:p>
    <w:p w:rsidR="00A90C0A" w:rsidRPr="00763A66" w:rsidRDefault="00A90C0A">
      <w:pPr>
        <w:spacing w:line="0" w:lineRule="atLeast"/>
        <w:ind w:left="300"/>
        <w:rPr>
          <w:rFonts w:ascii="Times New Roman" w:eastAsia="Times New Roman" w:hAnsi="Times New Roman" w:cs="Times New Roman"/>
          <w:b/>
          <w:sz w:val="24"/>
        </w:rPr>
      </w:pPr>
      <w:r w:rsidRPr="00763A66">
        <w:rPr>
          <w:rFonts w:ascii="Times New Roman" w:eastAsia="Times New Roman" w:hAnsi="Times New Roman" w:cs="Times New Roman"/>
          <w:b/>
          <w:sz w:val="24"/>
        </w:rPr>
        <w:t xml:space="preserve">FORMULARZ DO WYKONYWANIA PRAWA GŁOSU PRZEZ </w:t>
      </w:r>
      <w:r w:rsidR="00C10A81" w:rsidRPr="00763A66">
        <w:rPr>
          <w:rFonts w:ascii="Times New Roman" w:eastAsia="Times New Roman" w:hAnsi="Times New Roman" w:cs="Times New Roman"/>
          <w:b/>
          <w:sz w:val="24"/>
        </w:rPr>
        <w:t>PEŁNOMOCNIK</w:t>
      </w:r>
      <w:r w:rsidRPr="00763A66">
        <w:rPr>
          <w:rFonts w:ascii="Times New Roman" w:eastAsia="Times New Roman" w:hAnsi="Times New Roman" w:cs="Times New Roman"/>
          <w:b/>
          <w:sz w:val="24"/>
        </w:rPr>
        <w:t>A</w:t>
      </w:r>
    </w:p>
    <w:p w:rsidR="00A90C0A" w:rsidRPr="00763A66" w:rsidRDefault="00A90C0A">
      <w:pPr>
        <w:spacing w:line="225" w:lineRule="auto"/>
        <w:ind w:left="2000"/>
        <w:rPr>
          <w:rFonts w:ascii="Times New Roman" w:eastAsia="Times New Roman" w:hAnsi="Times New Roman" w:cs="Times New Roman"/>
          <w:b/>
          <w:sz w:val="24"/>
        </w:rPr>
      </w:pPr>
      <w:r w:rsidRPr="00763A66">
        <w:rPr>
          <w:rFonts w:ascii="Times New Roman" w:eastAsia="Times New Roman" w:hAnsi="Times New Roman" w:cs="Times New Roman"/>
          <w:b/>
          <w:sz w:val="24"/>
        </w:rPr>
        <w:t>NA WALNE ZGROMADZENIE NTT SYSTEM S. A</w:t>
      </w:r>
      <w:r w:rsidR="005A3B39" w:rsidRPr="00763A66">
        <w:rPr>
          <w:rFonts w:ascii="Times New Roman" w:eastAsia="Times New Roman" w:hAnsi="Times New Roman" w:cs="Times New Roman"/>
          <w:b/>
          <w:sz w:val="24"/>
        </w:rPr>
        <w:t>.</w:t>
      </w: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3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23" w:lineRule="auto"/>
        <w:ind w:right="420"/>
        <w:jc w:val="both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 xml:space="preserve">Stosowanie niniejszego formularza nie jest obowiązkiem </w:t>
      </w:r>
      <w:r w:rsidR="00A811C9" w:rsidRPr="00763A66">
        <w:rPr>
          <w:rFonts w:ascii="Times New Roman" w:eastAsia="Times New Roman" w:hAnsi="Times New Roman" w:cs="Times New Roman"/>
          <w:sz w:val="22"/>
        </w:rPr>
        <w:t>Akcjonar</w:t>
      </w:r>
      <w:r w:rsidRPr="00763A66">
        <w:rPr>
          <w:rFonts w:ascii="Times New Roman" w:eastAsia="Times New Roman" w:hAnsi="Times New Roman" w:cs="Times New Roman"/>
          <w:sz w:val="22"/>
        </w:rPr>
        <w:t xml:space="preserve">iusza i nie stanowi warunku oddania głosu przez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>a, z zastrzeżeniem art. 412</w:t>
      </w:r>
      <w:r w:rsidRPr="00763A66">
        <w:rPr>
          <w:rFonts w:ascii="Times New Roman" w:eastAsia="Times New Roman" w:hAnsi="Times New Roman" w:cs="Times New Roman"/>
          <w:sz w:val="27"/>
          <w:vertAlign w:val="superscript"/>
        </w:rPr>
        <w:t>2</w:t>
      </w:r>
      <w:r w:rsidRPr="00763A66">
        <w:rPr>
          <w:rFonts w:ascii="Times New Roman" w:eastAsia="Times New Roman" w:hAnsi="Times New Roman" w:cs="Times New Roman"/>
          <w:sz w:val="22"/>
        </w:rPr>
        <w:t xml:space="preserve"> §3 Ksh, który przewiduje obligatoryjność posiadania instrukcji przez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>a. Niniejszy formularz nie zastępuje dokumentu pełnomocnictwa.</w:t>
      </w:r>
    </w:p>
    <w:p w:rsidR="00A90C0A" w:rsidRPr="00763A66" w:rsidRDefault="00A90C0A">
      <w:pPr>
        <w:spacing w:line="267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0" w:lineRule="atLeast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Dane Mocodawcy(</w:t>
      </w:r>
      <w:r w:rsidR="00A811C9" w:rsidRPr="00763A66">
        <w:rPr>
          <w:rFonts w:ascii="Times New Roman" w:eastAsia="Times New Roman" w:hAnsi="Times New Roman" w:cs="Times New Roman"/>
          <w:b/>
          <w:sz w:val="22"/>
        </w:rPr>
        <w:t>Akcjonar</w:t>
      </w:r>
      <w:r w:rsidRPr="00763A66">
        <w:rPr>
          <w:rFonts w:ascii="Times New Roman" w:eastAsia="Times New Roman" w:hAnsi="Times New Roman" w:cs="Times New Roman"/>
          <w:b/>
          <w:sz w:val="22"/>
        </w:rPr>
        <w:t>iusza):</w:t>
      </w:r>
    </w:p>
    <w:p w:rsidR="00A90C0A" w:rsidRPr="00763A66" w:rsidRDefault="00A90C0A">
      <w:pPr>
        <w:spacing w:line="265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0" w:lineRule="atLeast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Imię/Nazwisko/Firma: 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5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Adres zamieszkania/Siedziby:............................................................................................................................</w:t>
      </w:r>
    </w:p>
    <w:p w:rsidR="00A90C0A" w:rsidRPr="00763A66" w:rsidRDefault="00A90C0A">
      <w:pPr>
        <w:spacing w:line="7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.</w:t>
      </w:r>
    </w:p>
    <w:p w:rsidR="00A90C0A" w:rsidRPr="00763A66" w:rsidRDefault="00A90C0A">
      <w:pPr>
        <w:spacing w:line="7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PESEL/REGON:................................................................................................................................................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4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Nr dowodu osobistego/innego dokumentu:........................................................................................................</w:t>
      </w:r>
    </w:p>
    <w:p w:rsidR="00A90C0A" w:rsidRPr="00763A66" w:rsidRDefault="00A90C0A">
      <w:pPr>
        <w:spacing w:line="267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 xml:space="preserve">Dane </w:t>
      </w:r>
      <w:r w:rsidR="00C10A81" w:rsidRPr="00763A66">
        <w:rPr>
          <w:rFonts w:ascii="Times New Roman" w:eastAsia="Times New Roman" w:hAnsi="Times New Roman" w:cs="Times New Roman"/>
          <w:b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b/>
          <w:sz w:val="22"/>
        </w:rPr>
        <w:t>a: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Imię/Nazwisko/Firma: 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Adres zamieszkania/Siedziby:............................................................................................................................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PESEL/REGON:................................................................................................................................................</w:t>
      </w: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Nr dowodu osobistego/innego dokumentu:........................................................................................................</w:t>
      </w:r>
    </w:p>
    <w:p w:rsidR="00A90C0A" w:rsidRPr="00763A66" w:rsidRDefault="00A90C0A">
      <w:pPr>
        <w:spacing w:line="276" w:lineRule="exact"/>
        <w:rPr>
          <w:rFonts w:ascii="Times New Roman" w:eastAsia="Times New Roman" w:hAnsi="Times New Roman" w:cs="Times New Roman"/>
        </w:rPr>
      </w:pPr>
    </w:p>
    <w:p w:rsidR="00E07271" w:rsidRPr="00763A66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 xml:space="preserve">Zamieszczone poniżej tabele umożliwiające zamieszczenie instrukcji dla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>a odwołują się do projektów uchwał zamieszczonych wraz z publikowanym ogłoszeniem o zwołaniu WZA. Zarząd Spółki</w:t>
      </w:r>
    </w:p>
    <w:p w:rsidR="00E07271" w:rsidRPr="00763A66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zwraca  uwagę,  że  projekty te  mogą  różnić  się  od  uchwał  poddanych  pod  głosowanie  bezpośrednio</w:t>
      </w:r>
    </w:p>
    <w:p w:rsidR="00E07271" w:rsidRPr="00763A66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 xml:space="preserve">na  Walnym  Zgromadzeniu Spółki  i  zaleca  poinstruowanie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>a o sposobie postępowania w</w:t>
      </w:r>
    </w:p>
    <w:p w:rsidR="00A90C0A" w:rsidRPr="00763A66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takim przypadku.</w:t>
      </w:r>
    </w:p>
    <w:p w:rsidR="00A90C0A" w:rsidRPr="00763A66" w:rsidRDefault="00A90C0A">
      <w:pPr>
        <w:spacing w:line="8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 xml:space="preserve">Mocodawca wydaje instrukcję poprzez wstawienie znaku „X” w odpowiedniej rubryce. W przypadku chęci udzielenia innych lub dalszych instrukcji Mocodawca powinien wypełnić rubrykę „Dalsze/inne instrukcje” określając w niej sposób wykonywania prawa głosu przez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 xml:space="preserve">a. W przypadku, gdy Mocodawca podejmie decyzję o głosowaniu odmiennie z posiadanych akcji proszony jest o wskazanie w odpowiedniej rubryce liczby akcji, z których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 xml:space="preserve"> ma głosować „za” i „przeciw” lub ma „wstrzymać się od głosu”. W przypadku braku wskazania liczby akcji uznaje się, że </w:t>
      </w:r>
      <w:r w:rsidR="00C10A81" w:rsidRPr="00763A66">
        <w:rPr>
          <w:rFonts w:ascii="Times New Roman" w:eastAsia="Times New Roman" w:hAnsi="Times New Roman" w:cs="Times New Roman"/>
          <w:sz w:val="22"/>
        </w:rPr>
        <w:t>Pełnomocnik</w:t>
      </w:r>
      <w:r w:rsidRPr="00763A66">
        <w:rPr>
          <w:rFonts w:ascii="Times New Roman" w:eastAsia="Times New Roman" w:hAnsi="Times New Roman" w:cs="Times New Roman"/>
          <w:sz w:val="22"/>
        </w:rPr>
        <w:t xml:space="preserve"> upoważniony jest do głosowania we wskazany sposób z wszystkich akcji posiadanych przez </w:t>
      </w:r>
      <w:r w:rsidR="00A811C9" w:rsidRPr="00763A66">
        <w:rPr>
          <w:rFonts w:ascii="Times New Roman" w:eastAsia="Times New Roman" w:hAnsi="Times New Roman" w:cs="Times New Roman"/>
          <w:sz w:val="22"/>
        </w:rPr>
        <w:t>Akcjonar</w:t>
      </w:r>
      <w:r w:rsidRPr="00763A66">
        <w:rPr>
          <w:rFonts w:ascii="Times New Roman" w:eastAsia="Times New Roman" w:hAnsi="Times New Roman" w:cs="Times New Roman"/>
          <w:sz w:val="22"/>
        </w:rPr>
        <w:t>iusza.</w:t>
      </w:r>
    </w:p>
    <w:p w:rsidR="00E07271" w:rsidRPr="00763A66" w:rsidRDefault="00E07271" w:rsidP="00E07271">
      <w:pPr>
        <w:spacing w:line="243" w:lineRule="auto"/>
        <w:ind w:right="420"/>
        <w:jc w:val="both"/>
        <w:rPr>
          <w:rFonts w:ascii="Times New Roman" w:eastAsia="Times New Roman" w:hAnsi="Times New Roman" w:cs="Times New Roman"/>
          <w:sz w:val="22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  <w:bookmarkStart w:id="3" w:name="page4"/>
      <w:bookmarkEnd w:id="3"/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23" w:lineRule="exact"/>
        <w:rPr>
          <w:rFonts w:ascii="Times New Roman" w:eastAsia="Times New Roman" w:hAnsi="Times New Roman" w:cs="Times New Roman"/>
        </w:rPr>
      </w:pPr>
    </w:p>
    <w:p w:rsidR="00BF2C01" w:rsidRPr="00763A66" w:rsidRDefault="00BF2C01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BF2C01" w:rsidRPr="00763A66" w:rsidRDefault="00BF2C01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BF2C01" w:rsidRPr="00763A66" w:rsidRDefault="00BF2C01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A90C0A" w:rsidRPr="00763A66" w:rsidRDefault="00A90C0A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1</w:t>
      </w:r>
    </w:p>
    <w:p w:rsidR="00A90C0A" w:rsidRPr="00763A66" w:rsidRDefault="00A90C0A">
      <w:pPr>
        <w:spacing w:line="15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57" w:lineRule="auto"/>
        <w:ind w:left="880" w:right="940" w:hanging="328"/>
        <w:rPr>
          <w:rFonts w:ascii="Times New Roman" w:eastAsia="Times New Roman" w:hAnsi="Times New Roman" w:cs="Times New Roman"/>
          <w:b/>
          <w:sz w:val="21"/>
        </w:rPr>
      </w:pPr>
      <w:r w:rsidRPr="00763A66">
        <w:rPr>
          <w:rFonts w:ascii="Times New Roman" w:eastAsia="Times New Roman" w:hAnsi="Times New Roman" w:cs="Times New Roman"/>
          <w:b/>
          <w:sz w:val="21"/>
        </w:rPr>
        <w:t>Zwyczajnego Walnego Zgroma</w:t>
      </w:r>
      <w:r w:rsidR="00B94B9E" w:rsidRPr="00763A66">
        <w:rPr>
          <w:rFonts w:ascii="Times New Roman" w:eastAsia="Times New Roman" w:hAnsi="Times New Roman" w:cs="Times New Roman"/>
          <w:b/>
          <w:sz w:val="21"/>
        </w:rPr>
        <w:t xml:space="preserve">dzenia NTT System S.A. z dnia </w:t>
      </w:r>
      <w:r w:rsidR="004B4976" w:rsidRPr="00763A66">
        <w:rPr>
          <w:rFonts w:ascii="Times New Roman" w:eastAsia="Times New Roman" w:hAnsi="Times New Roman" w:cs="Times New Roman"/>
          <w:b/>
          <w:sz w:val="21"/>
        </w:rPr>
        <w:t xml:space="preserve"> 26 czerwca 2017</w:t>
      </w:r>
      <w:r w:rsidRPr="00763A66">
        <w:rPr>
          <w:rFonts w:ascii="Times New Roman" w:eastAsia="Times New Roman" w:hAnsi="Times New Roman" w:cs="Times New Roman"/>
          <w:b/>
          <w:sz w:val="21"/>
        </w:rPr>
        <w:t xml:space="preserve"> r. w sprawie: wyboru Przewodniczącego Zwyczajnego Walnego Zgromadzenia NTT System S.A.</w:t>
      </w:r>
    </w:p>
    <w:p w:rsidR="00A90C0A" w:rsidRPr="00763A66" w:rsidRDefault="00A90C0A">
      <w:pPr>
        <w:spacing w:line="25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0" w:lineRule="atLeast"/>
        <w:ind w:left="462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§ 1</w:t>
      </w:r>
    </w:p>
    <w:p w:rsidR="00A90C0A" w:rsidRPr="00763A66" w:rsidRDefault="00A90C0A">
      <w:pPr>
        <w:spacing w:line="275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0" w:lineRule="atLeast"/>
        <w:ind w:left="20" w:right="400"/>
        <w:jc w:val="both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Zwyczajne Walne Zgromadzenie NTT System S.A. działając zgodnie z art.409 §1 Kodeksu Spółek Handlowych wybiera na Przewodniczącego Zwyczajnego Walnego Zgromadzenia NTT System S.A. Panią/Pana ................................</w:t>
      </w:r>
    </w:p>
    <w:p w:rsidR="00A90C0A" w:rsidRPr="00763A66" w:rsidRDefault="00A90C0A">
      <w:pPr>
        <w:spacing w:line="262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0" w:lineRule="atLeast"/>
        <w:ind w:left="462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§ 2</w:t>
      </w:r>
    </w:p>
    <w:p w:rsidR="00A90C0A" w:rsidRPr="00763A66" w:rsidRDefault="00A90C0A">
      <w:pPr>
        <w:spacing w:line="261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ind w:left="2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Uchwała wchodzi w życie z chwilą jej podjęcia.</w:t>
      </w: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11" w:lineRule="exact"/>
        <w:rPr>
          <w:rFonts w:ascii="Times New Roman" w:eastAsia="Times New Roman" w:hAnsi="Times New Roman" w:cs="Times New Roman"/>
        </w:rPr>
      </w:pPr>
    </w:p>
    <w:p w:rsidR="00B94B9E" w:rsidRPr="00763A66" w:rsidRDefault="00B94B9E" w:rsidP="00B94B9E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B94B9E" w:rsidRPr="00763A66" w:rsidRDefault="00B94B9E" w:rsidP="00B94B9E">
      <w:pPr>
        <w:shd w:val="clear" w:color="auto" w:fill="FFFFFF"/>
        <w:spacing w:line="25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763A66">
        <w:rPr>
          <w:rFonts w:ascii="Times New Roman" w:eastAsia="Times New Roman" w:hAnsi="Times New Roman" w:cs="Times New Roman"/>
          <w:sz w:val="22"/>
          <w:szCs w:val="22"/>
        </w:rPr>
        <w:t>Uchwała została powzięta wymaganą większością głosów.</w:t>
      </w:r>
    </w:p>
    <w:p w:rsidR="00B94B9E" w:rsidRPr="00763A66" w:rsidRDefault="00B94B9E" w:rsidP="00B94B9E">
      <w:pPr>
        <w:rPr>
          <w:rFonts w:ascii="Times New Roman" w:hAnsi="Times New Roman" w:cs="Times New Roman"/>
          <w:sz w:val="22"/>
        </w:rPr>
      </w:pPr>
    </w:p>
    <w:p w:rsidR="009E2C67" w:rsidRPr="00763A66" w:rsidRDefault="009E2C67" w:rsidP="009E2C67">
      <w:pPr>
        <w:spacing w:line="24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9E2C67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9E2C67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9E2C67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9E2C67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E2C67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9E2C67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2C67" w:rsidRPr="00763A66" w:rsidRDefault="00D33B06" w:rsidP="009E2C67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3810" r="0" b="2540"/>
                <wp:wrapNone/>
                <wp:docPr id="23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3B0EB" id="Rectangle 56" o:spid="_x0000_s1026" style="position:absolute;margin-left:461pt;margin-top:-.85pt;width:1pt;height:1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NermRMdAgAAOw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9E2C67" w:rsidRPr="00763A66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9E2C67" w:rsidRPr="00763A66" w:rsidRDefault="009E2C67" w:rsidP="009E2C67">
      <w:pPr>
        <w:spacing w:line="252" w:lineRule="exact"/>
        <w:rPr>
          <w:rFonts w:ascii="Times New Roman" w:eastAsia="Times New Roman" w:hAnsi="Times New Roman" w:cs="Times New Roman"/>
        </w:rPr>
      </w:pPr>
    </w:p>
    <w:p w:rsidR="009E2C67" w:rsidRPr="00763A66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54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ind w:left="414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763A66">
        <w:rPr>
          <w:rFonts w:ascii="Times New Roman" w:eastAsia="Times New Roman" w:hAnsi="Times New Roman" w:cs="Times New Roman"/>
          <w:b/>
          <w:sz w:val="21"/>
          <w:szCs w:val="21"/>
        </w:rPr>
        <w:t>Uchwała nr 2</w:t>
      </w:r>
    </w:p>
    <w:p w:rsidR="00A90C0A" w:rsidRPr="00763A66" w:rsidRDefault="00A90C0A">
      <w:pPr>
        <w:spacing w:line="14" w:lineRule="exact"/>
        <w:rPr>
          <w:rFonts w:ascii="Times New Roman" w:eastAsia="Times New Roman" w:hAnsi="Times New Roman" w:cs="Times New Roman"/>
          <w:sz w:val="21"/>
          <w:szCs w:val="21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>Zwyczajnego Walnego Zgromadzenia NTT System S.A. z dnia 26 czerwca 2017 r. w sprawie: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>przyjęcia porządku obrad Zwyczajnego Walnego Zgromadzenia NTT System S.A.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§ 1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Działając na podstawie § 10 ust. 1 i 2 Regulaminu Walnego Zgromadzenia NTT System S.A. - Zwyczajne Walne Zgromadzenie postanawia przyjąć porządek obrad w brzmieniu przedstawionym w ogłoszeniu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 xml:space="preserve">o zwołaniu Zwyczajnego Walnego Zgromadzenia, opublikowanym na stronie internetowej Spółki </w:t>
      </w:r>
      <w:hyperlink r:id="rId10" w:history="1">
        <w:r w:rsidRPr="00763A66">
          <w:rPr>
            <w:rFonts w:ascii="Times New Roman" w:eastAsia="Times New Roman" w:hAnsi="Times New Roman" w:cs="Times New Roman"/>
            <w:color w:val="0066CC"/>
            <w:sz w:val="22"/>
            <w:szCs w:val="22"/>
            <w:u w:val="single"/>
          </w:rPr>
          <w:t>www.ntt.pl</w:t>
        </w:r>
      </w:hyperlink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 w dniu 30 maja 2017 </w:t>
      </w:r>
      <w:r w:rsidR="000C4A60">
        <w:rPr>
          <w:rFonts w:ascii="Times New Roman" w:eastAsia="Times New Roman" w:hAnsi="Times New Roman" w:cs="Times New Roman"/>
          <w:sz w:val="22"/>
          <w:szCs w:val="22"/>
        </w:rPr>
        <w:t>r. oraz w raporcie bieżącym nr 9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t>/2017 z dnia 30 maja 2017 r.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§ 2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Uchwała wchodzi w życie z chwilą jej podjęcia.</w:t>
      </w:r>
    </w:p>
    <w:p w:rsidR="00A90C0A" w:rsidRPr="00763A66" w:rsidRDefault="00A90C0A">
      <w:pPr>
        <w:spacing w:line="254" w:lineRule="exact"/>
        <w:rPr>
          <w:rFonts w:ascii="Times New Roman" w:eastAsia="Times New Roman" w:hAnsi="Times New Roman" w:cs="Times New Roman"/>
        </w:rPr>
      </w:pPr>
    </w:p>
    <w:p w:rsidR="002545CD" w:rsidRPr="00763A66" w:rsidRDefault="002545CD" w:rsidP="002545CD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2545CD" w:rsidRPr="00763A66" w:rsidRDefault="002545CD" w:rsidP="002545CD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2545CD" w:rsidRPr="00763A66" w:rsidRDefault="002545CD" w:rsidP="002545CD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9E2C67" w:rsidRPr="00763A66" w:rsidRDefault="009E2C67" w:rsidP="009E2C67">
      <w:pPr>
        <w:spacing w:line="24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9E2C67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9E2C67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9E2C67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9E2C67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E2C67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9E2C67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2C67" w:rsidRPr="00763A66" w:rsidRDefault="00D33B06" w:rsidP="009E2C67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22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2F9081" id="Rectangle 57" o:spid="_x0000_s1026" style="position:absolute;margin-left:461pt;margin-top:-.85pt;width:1pt;height:1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CtHAIAADs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RF1grR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9E2C67" w:rsidRPr="00763A66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9E2C67" w:rsidRPr="00763A66" w:rsidRDefault="009E2C67" w:rsidP="009E2C67">
      <w:pPr>
        <w:spacing w:line="252" w:lineRule="exact"/>
        <w:rPr>
          <w:rFonts w:ascii="Times New Roman" w:eastAsia="Times New Roman" w:hAnsi="Times New Roman" w:cs="Times New Roman"/>
        </w:rPr>
      </w:pPr>
    </w:p>
    <w:p w:rsidR="009E2C67" w:rsidRPr="00763A66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9E2C67" w:rsidRPr="00763A66" w:rsidRDefault="009E2C67" w:rsidP="009E2C67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6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ind w:left="414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3</w:t>
      </w:r>
    </w:p>
    <w:p w:rsidR="00A90C0A" w:rsidRPr="00763A66" w:rsidRDefault="00A90C0A">
      <w:pPr>
        <w:spacing w:line="19" w:lineRule="exact"/>
        <w:rPr>
          <w:rFonts w:ascii="Times New Roman" w:eastAsia="Times New Roman" w:hAnsi="Times New Roman" w:cs="Times New Roman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Zwyczajnego Walnego Zgromadzenia NTT System S.A. z dnia 26 czerwca 2017 r. w sprawie: zatwierdzenia sprawozdania Zarządu z działalności Spółki 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>za rok kończący się 31 grudnia 2016 r.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§ 1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Sprawozdanie Zarządu z działalności Spółki w okresie od dnia 1 stycznia 2016 r. do 31 grudnia 2016 r.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§ 2 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Uchwała wchodzi w życie z dniem podjęcia.</w:t>
      </w:r>
    </w:p>
    <w:p w:rsidR="002545CD" w:rsidRPr="00763A66" w:rsidRDefault="002545CD" w:rsidP="002545CD">
      <w:pPr>
        <w:shd w:val="clear" w:color="auto" w:fill="FFFFFF"/>
        <w:spacing w:line="254" w:lineRule="exact"/>
        <w:rPr>
          <w:rFonts w:ascii="Times New Roman" w:hAnsi="Times New Roman" w:cs="Times New Roman"/>
          <w:sz w:val="22"/>
          <w:szCs w:val="22"/>
        </w:rPr>
      </w:pPr>
    </w:p>
    <w:p w:rsidR="002545CD" w:rsidRPr="00763A66" w:rsidRDefault="002545CD" w:rsidP="002545CD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2545CD" w:rsidRPr="00763A66" w:rsidRDefault="002545CD" w:rsidP="002545CD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2545CD" w:rsidRPr="00763A66" w:rsidRDefault="002545CD" w:rsidP="002545CD">
      <w:pPr>
        <w:rPr>
          <w:rFonts w:ascii="Times New Roman" w:hAnsi="Times New Roman" w:cs="Times New Roman"/>
          <w:sz w:val="22"/>
          <w:szCs w:val="22"/>
        </w:rPr>
      </w:pPr>
    </w:p>
    <w:p w:rsidR="00BF2C01" w:rsidRPr="00763A66" w:rsidRDefault="00D33B06" w:rsidP="00E23FB2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21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20E9F" id="Rectangle 58" o:spid="_x0000_s1026" style="position:absolute;margin-left:461pt;margin-top:-.85pt;width:1pt;height:1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NmOcxh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F2C01" w:rsidRPr="00763A66" w:rsidRDefault="00BF2C01">
      <w:pPr>
        <w:spacing w:line="200" w:lineRule="exact"/>
        <w:rPr>
          <w:rFonts w:ascii="Times New Roman" w:eastAsia="Times New Roman" w:hAnsi="Times New Roman" w:cs="Times New Roman"/>
        </w:rPr>
      </w:pPr>
    </w:p>
    <w:p w:rsidR="009E2C67" w:rsidRPr="00763A66" w:rsidRDefault="009E2C67" w:rsidP="009E2C67">
      <w:pPr>
        <w:spacing w:line="24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9E2C67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9E2C67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9E2C67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9E2C67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E2C67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9E2C67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2C67" w:rsidRPr="00763A66" w:rsidRDefault="00D33B06" w:rsidP="009E2C67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635" r="0" b="0"/>
                <wp:wrapNone/>
                <wp:docPr id="20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5CCC4" id="Rectangle 59" o:spid="_x0000_s1026" style="position:absolute;margin-left:461pt;margin-top:-.85pt;width:1pt;height:1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pZVleB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9E2C67" w:rsidRPr="00763A66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9E2C67" w:rsidRPr="00763A66" w:rsidRDefault="009E2C67" w:rsidP="009E2C67">
      <w:pPr>
        <w:spacing w:line="252" w:lineRule="exact"/>
        <w:rPr>
          <w:rFonts w:ascii="Times New Roman" w:eastAsia="Times New Roman" w:hAnsi="Times New Roman" w:cs="Times New Roman"/>
        </w:rPr>
      </w:pPr>
    </w:p>
    <w:p w:rsidR="009E2C67" w:rsidRPr="00763A66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9E2C67" w:rsidRPr="00763A66" w:rsidRDefault="009E2C67" w:rsidP="009E2C67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336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ind w:left="4204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4</w:t>
      </w:r>
    </w:p>
    <w:p w:rsidR="00A90C0A" w:rsidRPr="00763A66" w:rsidRDefault="00A90C0A">
      <w:pPr>
        <w:spacing w:line="19" w:lineRule="exact"/>
        <w:rPr>
          <w:rFonts w:ascii="Times New Roman" w:eastAsia="Times New Roman" w:hAnsi="Times New Roman" w:cs="Times New Roman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4" w:name="page7"/>
      <w:bookmarkEnd w:id="4"/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Zwyczajnego Walnego Zgromadzenia NTT System S.A. z dnia 26 czerwca 2017 r. w sprawie: 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>zatwierdzenia sprawozdania finansowego Spółki za rok kończący się 31 grudnia 2016 r.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§ 1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Zwyczajne Walne Zgromadzenie NTT System S.A. działając zgodnie z art. 393 pkt 1 i 395 § 2 pkt 1 Kodeksu Spółek Handlowych po rozpatrzeniu zatwierdza: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Zbadane przez biegłych rewidentów – REWIT Księgowi i Biegli Rewidenci Sp. z o.o. i przyjęte przez Radę Nadzorczą sprawozdanie finansowe Spółki za rok obrotowy trwający od dnia 1 stycznia 2016 roku do 31 grudnia 2016 roku, sporządzone wg ustawy o rachunkowości zgodnie z Międzynarodowymi Standardami Rachunkowości/Międzynarodowymi Standardami Sprawozdawczości Finansowej (MSR/MSSF) oraz związanymi z nimi interpretacjami ogłoszonymi w formie rozporządzeń Komisji Europejskiej, składające się z:</w:t>
      </w:r>
    </w:p>
    <w:p w:rsidR="004B4976" w:rsidRPr="004B4976" w:rsidRDefault="004B4976" w:rsidP="004B4976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sprawozdania z sytuacji finansowej sporządzonego na dzień 31 grudnia 2016 roku, które po stronie aktywów i pasywów wykazuje sumę 240 619 tys. zł,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left="340"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sprawozdania z całkowitych dochodów za rok obrotowy od dnia 1 stycznia 2016 roku do 31 grudnia 2016 roku wykazującego zysk netto w wysokości 3 039 tys. zł,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ind w:left="340"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sprawozdania ze zmian w kapitale własnym za rok obrotowy od dnia 1 stycznia 2016 roku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>do 31 grudnia 2016 roku wykazującego zmniejszenie kapitału własnego o kwotę 2 049 tys. zł,</w:t>
      </w:r>
    </w:p>
    <w:p w:rsidR="004B4976" w:rsidRPr="004B4976" w:rsidRDefault="004B4976" w:rsidP="004B4976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sprawozdania z przepływów pieniężnych za rok obrotowy od dnia 1 stycznia 2016 roku do dnia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>31 grudnia 2016 roku wykazującego zmniejszenie stanu środków pieniężnych o kwotę 8 497 tys. zł,</w:t>
      </w:r>
    </w:p>
    <w:p w:rsidR="004B4976" w:rsidRPr="004B4976" w:rsidRDefault="004B4976" w:rsidP="004B4976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not objaśniających do sprawozdania finansowego.</w:t>
      </w:r>
    </w:p>
    <w:p w:rsidR="004B4976" w:rsidRPr="004B4976" w:rsidRDefault="004B4976" w:rsidP="004B4976">
      <w:pPr>
        <w:widowControl w:val="0"/>
        <w:shd w:val="clear" w:color="auto" w:fill="FFFFFF"/>
        <w:tabs>
          <w:tab w:val="left" w:pos="672"/>
        </w:tabs>
        <w:autoSpaceDE w:val="0"/>
        <w:autoSpaceDN w:val="0"/>
        <w:adjustRightInd w:val="0"/>
        <w:spacing w:before="120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§ 2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ind w:right="3686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Uchwała wchodzi w życie z dniem podjęcia.</w:t>
      </w:r>
    </w:p>
    <w:p w:rsidR="00133951" w:rsidRPr="00763A66" w:rsidRDefault="004B4976" w:rsidP="004B497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:rsidR="00133951" w:rsidRPr="00763A66" w:rsidRDefault="00133951" w:rsidP="0013395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133951" w:rsidRPr="00763A66" w:rsidRDefault="00133951" w:rsidP="00133951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133951" w:rsidRPr="00763A66" w:rsidRDefault="00133951" w:rsidP="00133951">
      <w:pPr>
        <w:rPr>
          <w:rFonts w:ascii="Times New Roman" w:hAnsi="Times New Roman" w:cs="Times New Roman"/>
          <w:sz w:val="22"/>
        </w:rPr>
      </w:pPr>
    </w:p>
    <w:p w:rsidR="009E2C67" w:rsidRPr="00763A66" w:rsidRDefault="009E2C67" w:rsidP="009E2C67">
      <w:pPr>
        <w:spacing w:line="24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9E2C67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9E2C67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9E2C67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9E2C67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E2C67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9E2C67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2C67" w:rsidRPr="00763A66" w:rsidRDefault="00D33B06" w:rsidP="009E2C67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19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0F2FB" id="Rectangle 60" o:spid="_x0000_s1026" style="position:absolute;margin-left:461pt;margin-top:-.85pt;width:1pt;height:1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" o:allowincell="f" fillcolor="black" strokecolor="white"/>
            </w:pict>
          </mc:Fallback>
        </mc:AlternateContent>
      </w:r>
    </w:p>
    <w:p w:rsidR="009E2C67" w:rsidRPr="00763A66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9E2C67" w:rsidRPr="00763A66" w:rsidRDefault="009E2C67" w:rsidP="009E2C67">
      <w:pPr>
        <w:spacing w:line="252" w:lineRule="exact"/>
        <w:rPr>
          <w:rFonts w:ascii="Times New Roman" w:eastAsia="Times New Roman" w:hAnsi="Times New Roman" w:cs="Times New Roman"/>
        </w:rPr>
      </w:pPr>
    </w:p>
    <w:p w:rsidR="009E2C67" w:rsidRPr="00763A66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9E2C67" w:rsidRPr="00763A66" w:rsidRDefault="009E2C67" w:rsidP="009E2C67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ind w:left="414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763A66">
        <w:rPr>
          <w:rFonts w:ascii="Times New Roman" w:eastAsia="Times New Roman" w:hAnsi="Times New Roman" w:cs="Times New Roman"/>
          <w:b/>
          <w:sz w:val="21"/>
          <w:szCs w:val="21"/>
        </w:rPr>
        <w:t>Uchwała nr 5</w:t>
      </w:r>
    </w:p>
    <w:p w:rsidR="00A90C0A" w:rsidRPr="00763A66" w:rsidRDefault="00A90C0A">
      <w:pPr>
        <w:spacing w:line="19" w:lineRule="exact"/>
        <w:rPr>
          <w:rFonts w:ascii="Times New Roman" w:eastAsia="Times New Roman" w:hAnsi="Times New Roman" w:cs="Times New Roman"/>
          <w:sz w:val="21"/>
          <w:szCs w:val="21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Zwyczajnego Walnego Zgromadzenia NTT System S.A. z dnia 26 czerwca 2017 r. w sprawie: 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>podziału zysku netto Spółki za rok kończący się 31 grudnia 2016 r.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Zwyczajne Walne Zgromadzenie NTT System S.A., działając zgodnie z art.395 §2 pkt. 2 oraz art.348 §1 Kodeksu Spółek Handlowych, po zapoznaniu się z wnioskiem Zarządu i uchwałą Rady Nadzorczej Spółki w sprawie oceny wniosku Zarządu, dotyczącego podziału zysku netto Spółki za rok kończący się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>31 grudnia 2016 r., uchwala co następuje: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110" w:line="259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Zysk netto NTT System S.A. za rok obrotowy trwający od 1 stycznia 2016 roku do 31 grudnia 2016 roku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>w kwocie 3 038 950,75 zł (słownie: trzy miliony trzydzieści osiem tysięcy dziewięćset pięćdziesiąt złotych siedemdziesiąt pięć groszy) przeznacza się:</w:t>
      </w:r>
    </w:p>
    <w:p w:rsidR="004B4976" w:rsidRPr="004B4976" w:rsidRDefault="004B4976" w:rsidP="004B49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- w wysokości 1 349 339,87zł (słownie: jeden milion trzysta czterdzieści dziewięć tysięcy trzysta trzydzieści dziewięć złotych osiemdziesiąt siedem groszy) na pokrycie straty z lat ubiegłych stanowiącej niepodzielony wynik finansowy;</w:t>
      </w:r>
    </w:p>
    <w:p w:rsidR="004B4976" w:rsidRPr="004B4976" w:rsidRDefault="004B4976" w:rsidP="004B497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- w wysokości 1 689 610,88 zł ( słownie: jeden milion sześćset osiemdziesiąt dziewięć tysięcy sześćset dziesięć złotych osiemdziesiąt osiem groszy) na kapitał zapasowy.</w:t>
      </w:r>
    </w:p>
    <w:p w:rsidR="00E23FB2" w:rsidRPr="00763A66" w:rsidRDefault="00E23FB2" w:rsidP="00E23FB2">
      <w:pPr>
        <w:shd w:val="clear" w:color="auto" w:fill="FFFFFF"/>
        <w:spacing w:before="100" w:beforeAutospacing="1"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E23FB2" w:rsidRPr="00763A66" w:rsidRDefault="00E23FB2" w:rsidP="00E23FB2">
      <w:pPr>
        <w:shd w:val="clear" w:color="auto" w:fill="FFFFFF"/>
        <w:spacing w:before="100" w:beforeAutospacing="1"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763A66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E23FB2" w:rsidRPr="00763A66" w:rsidRDefault="00E23FB2" w:rsidP="009E2C67">
      <w:pPr>
        <w:spacing w:line="241" w:lineRule="exact"/>
        <w:rPr>
          <w:rFonts w:ascii="Times New Roman" w:hAnsi="Times New Roman" w:cs="Times New Roman"/>
          <w:sz w:val="22"/>
        </w:rPr>
      </w:pPr>
    </w:p>
    <w:p w:rsidR="00E23FB2" w:rsidRPr="00763A66" w:rsidRDefault="00E23FB2" w:rsidP="009E2C67">
      <w:pPr>
        <w:spacing w:line="241" w:lineRule="exact"/>
        <w:rPr>
          <w:rFonts w:ascii="Times New Roman" w:hAnsi="Times New Roman" w:cs="Times New Roman"/>
          <w:sz w:val="22"/>
        </w:rPr>
      </w:pPr>
    </w:p>
    <w:p w:rsidR="00E23FB2" w:rsidRPr="00763A66" w:rsidRDefault="00E23FB2" w:rsidP="009E2C67">
      <w:pPr>
        <w:spacing w:line="241" w:lineRule="exact"/>
        <w:rPr>
          <w:rFonts w:ascii="Times New Roman" w:hAnsi="Times New Roman" w:cs="Times New Roman"/>
          <w:sz w:val="22"/>
        </w:rPr>
      </w:pPr>
    </w:p>
    <w:p w:rsidR="00E23FB2" w:rsidRPr="00763A66" w:rsidRDefault="00E23FB2" w:rsidP="009E2C67">
      <w:pPr>
        <w:spacing w:line="24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9E2C67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9E2C67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9E2C67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9E2C67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9E2C67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9E2C67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E2C67" w:rsidRPr="00763A66" w:rsidRDefault="009E2C67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E2C67" w:rsidRPr="00763A66" w:rsidRDefault="00D33B06" w:rsidP="009E2C67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2540" r="0" b="3810"/>
                <wp:wrapNone/>
                <wp:docPr id="18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9E4D3" id="Rectangle 61" o:spid="_x0000_s1026" style="position:absolute;margin-left:461pt;margin-top:-.85pt;width:1pt;height:1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" o:allowincell="f" fillcolor="black" strokecolor="white"/>
            </w:pict>
          </mc:Fallback>
        </mc:AlternateContent>
      </w:r>
    </w:p>
    <w:p w:rsidR="009E2C67" w:rsidRPr="00763A66" w:rsidRDefault="009E2C67" w:rsidP="009E2C67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9E2C67" w:rsidRPr="00763A66" w:rsidRDefault="009E2C67" w:rsidP="009E2C67">
      <w:pPr>
        <w:spacing w:line="252" w:lineRule="exact"/>
        <w:rPr>
          <w:rFonts w:ascii="Times New Roman" w:eastAsia="Times New Roman" w:hAnsi="Times New Roman" w:cs="Times New Roman"/>
        </w:rPr>
      </w:pPr>
    </w:p>
    <w:p w:rsidR="009E2C67" w:rsidRPr="00763A66" w:rsidRDefault="009E2C67" w:rsidP="009E2C67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A90C0A" w:rsidRPr="00763A66" w:rsidRDefault="00A90C0A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>
      <w:pPr>
        <w:spacing w:line="337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6</w:t>
      </w:r>
    </w:p>
    <w:p w:rsidR="00A90C0A" w:rsidRPr="00763A66" w:rsidRDefault="00A90C0A">
      <w:pPr>
        <w:spacing w:line="19" w:lineRule="exact"/>
        <w:rPr>
          <w:rFonts w:ascii="Times New Roman" w:eastAsia="Times New Roman" w:hAnsi="Times New Roman" w:cs="Times New Roman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>Zwyczajnego Walnego Zgromadzenia NTT System S.A. z dnia 26 czerwca 2017 r.</w:t>
      </w: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br/>
        <w:t xml:space="preserve"> w sprawie: zatwierdzenia sprawozdania Zarządu z działalności Grupy Kapitałowej </w:t>
      </w: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br/>
        <w:t>NTT System S.A. za rok kończący się 31 grudnia 2016 r.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§ 1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Zwyczajne Walne Zgromadzenie NTT System S.A. działając zgodnie z art. 393 pkt 1) Kodeksu Spółek Handlowych po rozpatrzeniu zatwierdza: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Sprawozdanie Zarządu z działalności Grupy Kapitałowej NTT System S.A. w okresie od dnia 01 stycznia 2016 roku do 31 grudnia 2016 r.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§ 2 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Uchwała wchodzi w życie z dniem podjęcia.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4" w:lineRule="exact"/>
        <w:rPr>
          <w:rFonts w:ascii="Times New Roman" w:eastAsia="Times New Roman" w:hAnsi="Times New Roman" w:cs="Times New Roman"/>
          <w:sz w:val="22"/>
          <w:szCs w:val="22"/>
        </w:rPr>
      </w:pPr>
    </w:p>
    <w:p w:rsidR="00E23FB2" w:rsidRPr="00763A66" w:rsidRDefault="00E23FB2" w:rsidP="00E23FB2">
      <w:pPr>
        <w:shd w:val="clear" w:color="auto" w:fill="FFFFFF"/>
        <w:spacing w:line="254" w:lineRule="exact"/>
        <w:rPr>
          <w:rFonts w:ascii="Times New Roman" w:hAnsi="Times New Roman" w:cs="Times New Roman"/>
          <w:sz w:val="22"/>
          <w:szCs w:val="22"/>
        </w:rPr>
      </w:pPr>
    </w:p>
    <w:p w:rsidR="00E23FB2" w:rsidRPr="00763A66" w:rsidRDefault="00E23FB2" w:rsidP="00E23FB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763A66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E23FB2" w:rsidRPr="00763A66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sz w:val="22"/>
          <w:szCs w:val="22"/>
        </w:rPr>
      </w:pPr>
    </w:p>
    <w:p w:rsidR="00E23FB2" w:rsidRPr="00763A66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sz w:val="22"/>
          <w:szCs w:val="22"/>
        </w:rPr>
      </w:pPr>
    </w:p>
    <w:p w:rsidR="00E23FB2" w:rsidRPr="00763A66" w:rsidRDefault="00E23FB2" w:rsidP="00E23FB2">
      <w:pPr>
        <w:spacing w:line="241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E23FB2" w:rsidRPr="00763A66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E23FB2" w:rsidRPr="00763A66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E23FB2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E23FB2" w:rsidRPr="00763A66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23FB2" w:rsidRPr="00763A66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E23FB2" w:rsidRPr="00763A66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3FB2" w:rsidRPr="00763A66" w:rsidRDefault="00D33B06" w:rsidP="00E23FB2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17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4D787D" id="Rectangle 103" o:spid="_x0000_s1026" style="position:absolute;margin-left:461pt;margin-top:-.85pt;width:1pt;height: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IUwzSU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E23FB2" w:rsidRPr="00763A66" w:rsidRDefault="00E23FB2" w:rsidP="00E23FB2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E23FB2" w:rsidRPr="00763A66" w:rsidRDefault="00E23FB2" w:rsidP="00E23FB2">
      <w:pPr>
        <w:spacing w:line="252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E23FB2" w:rsidRPr="00763A66" w:rsidRDefault="00E23FB2">
      <w:pPr>
        <w:rPr>
          <w:rFonts w:ascii="Times New Roman" w:eastAsia="Times New Roman" w:hAnsi="Times New Roman" w:cs="Times New Roman"/>
        </w:rPr>
        <w:sectPr w:rsidR="00E23FB2" w:rsidRPr="00763A66" w:rsidSect="00E23FB2">
          <w:pgSz w:w="11900" w:h="16834"/>
          <w:pgMar w:top="1440" w:right="860" w:bottom="665" w:left="1100" w:header="0" w:footer="567" w:gutter="0"/>
          <w:cols w:space="0" w:equalWidth="0">
            <w:col w:w="9940"/>
          </w:cols>
          <w:docGrid w:linePitch="360"/>
        </w:sectPr>
      </w:pPr>
    </w:p>
    <w:p w:rsidR="00E81162" w:rsidRPr="00763A66" w:rsidRDefault="00E81162" w:rsidP="009E2C67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bookmarkStart w:id="5" w:name="page9"/>
      <w:bookmarkEnd w:id="5"/>
    </w:p>
    <w:p w:rsidR="00E81162" w:rsidRPr="00763A66" w:rsidRDefault="00E81162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E81162" w:rsidRPr="00763A66" w:rsidRDefault="00E81162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E81162" w:rsidRPr="00763A66" w:rsidRDefault="00E81162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</w:p>
    <w:p w:rsidR="00A90C0A" w:rsidRPr="00763A66" w:rsidRDefault="00A90C0A">
      <w:pPr>
        <w:spacing w:line="0" w:lineRule="atLeast"/>
        <w:ind w:left="414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7</w:t>
      </w:r>
    </w:p>
    <w:p w:rsidR="00A90C0A" w:rsidRPr="00763A66" w:rsidRDefault="00A90C0A">
      <w:pPr>
        <w:spacing w:line="18" w:lineRule="exact"/>
        <w:rPr>
          <w:rFonts w:ascii="Times New Roman" w:eastAsia="Times New Roman" w:hAnsi="Times New Roman" w:cs="Times New Roman"/>
        </w:rPr>
      </w:pP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line="259" w:lineRule="exact"/>
        <w:jc w:val="center"/>
        <w:rPr>
          <w:rFonts w:ascii="Times New Roman" w:eastAsia="Times New Roman" w:hAnsi="Times New Roman" w:cs="Times New Roman"/>
        </w:rPr>
      </w:pP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t>Zwyczajnego Walnego Zgromadzenia NTT System S.A. z dnia 26 czerwca 2017 r.</w:t>
      </w: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br/>
        <w:t>w sprawie: zatwierdzenia skonsolidowanego sprawozdania finansowego Grupy Kapitałowej</w:t>
      </w:r>
      <w:r w:rsidRPr="004B4976">
        <w:rPr>
          <w:rFonts w:ascii="Times New Roman" w:eastAsia="Times New Roman" w:hAnsi="Times New Roman" w:cs="Times New Roman"/>
          <w:b/>
          <w:bCs/>
          <w:sz w:val="22"/>
          <w:szCs w:val="22"/>
        </w:rPr>
        <w:br/>
        <w:t>NTT System S.A. za rok kończący się 31 grudnia 2016 r.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§ 1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0" w:line="259" w:lineRule="exact"/>
        <w:jc w:val="both"/>
        <w:rPr>
          <w:rFonts w:ascii="Times New Roman" w:eastAsia="Times New Roman" w:hAnsi="Times New Roman" w:cs="Times New Roman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Zwyczajne Walne Zgromadzenie NTT System S.A. działając zgodnie z art. 393 pkt 1) Kodeksu Spółek Handlowych po rozpatrzeniu zatwierdza:</w:t>
      </w:r>
    </w:p>
    <w:p w:rsidR="004B4976" w:rsidRPr="004B4976" w:rsidRDefault="004B4976" w:rsidP="004B4976">
      <w:pPr>
        <w:widowControl w:val="0"/>
        <w:shd w:val="clear" w:color="auto" w:fill="FFFFFF"/>
        <w:autoSpaceDE w:val="0"/>
        <w:autoSpaceDN w:val="0"/>
        <w:adjustRightInd w:val="0"/>
        <w:spacing w:before="254" w:line="259" w:lineRule="exact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1. Zbadane przez biegłych rewidentów – REWIT Księgowi i Biegli Rewidenci Sp. z o.o.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>i przyjęte przez Radę Nadzorczą skonsolidowane sprawozdanie finansowe Grupy Kapitałowej NTT System S.A. za rok obrotowy trwający od dnia 01 stycznia 2016 roku do 31 grudnia 2016 roku, sporządzone wg. ustawy o rachunkowości zgodnie z Międzynarodowymi Standardami Rachunkowości/Międzynarodowymi Standardami Sprawozdawczości Finansowej (MSR/MSSF) oraz związanymi z nimi interpretacjami ogłoszonymi w formie rozporządzeń Komisji Europejskiej, składające się z:</w:t>
      </w:r>
    </w:p>
    <w:p w:rsidR="004B4976" w:rsidRPr="004B4976" w:rsidRDefault="004B4976" w:rsidP="004B4976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284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skonsolidowanego sprawozdania z sytuacji finansowej sporządzonego na dzień 31 grudnia 2016 roku, które po stronie aktywów i pasywów wykazuje sumę 242 115 tys. zł,</w:t>
      </w:r>
    </w:p>
    <w:p w:rsidR="004B4976" w:rsidRPr="004B4976" w:rsidRDefault="004B4976" w:rsidP="004B4976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skonsolidowanego sprawozdania z całkowitych dochodów za rok obrotowy od dnia 1 stycznia 2016 roku do 31 grudnia 2016 roku wykazującego zysk netto w wysokości  3 411 tys. zł,</w:t>
      </w:r>
    </w:p>
    <w:p w:rsidR="004B4976" w:rsidRPr="004B4976" w:rsidRDefault="004B4976" w:rsidP="004B4976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skonsolidowanego sprawozdania ze zmian w kapitale własnym za rok obrotowy od dnia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 xml:space="preserve">1 stycznia 2016 roku do 31 grudnia 2016 roku wykazującego zmniejszenie kapitału własnego o kwotę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>1 678 tys. zł,</w:t>
      </w:r>
    </w:p>
    <w:p w:rsidR="004B4976" w:rsidRPr="004B4976" w:rsidRDefault="004B4976" w:rsidP="004B4976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 xml:space="preserve">skonsolidowanego sprawozdania z przepływów pieniężnych za rok obrotowy od dnia 1 stycznia 2016 roku do dnia 31 grudnia 2016 roku wykazującego zmniejszenie stanu środków pieniężnych o kwotę </w:t>
      </w:r>
      <w:r w:rsidRPr="004B4976">
        <w:rPr>
          <w:rFonts w:ascii="Times New Roman" w:eastAsia="Times New Roman" w:hAnsi="Times New Roman" w:cs="Times New Roman"/>
          <w:sz w:val="22"/>
          <w:szCs w:val="22"/>
        </w:rPr>
        <w:br/>
        <w:t>57 212 tys. zł,</w:t>
      </w:r>
    </w:p>
    <w:p w:rsidR="00E23FB2" w:rsidRPr="00763A66" w:rsidRDefault="004B4976" w:rsidP="004B4976">
      <w:pPr>
        <w:widowControl w:val="0"/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before="254" w:line="259" w:lineRule="exact"/>
        <w:ind w:left="3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4B4976">
        <w:rPr>
          <w:rFonts w:ascii="Times New Roman" w:eastAsia="Times New Roman" w:hAnsi="Times New Roman" w:cs="Times New Roman"/>
          <w:sz w:val="22"/>
          <w:szCs w:val="22"/>
        </w:rPr>
        <w:t>not objaśniających do skonsolidowanego sprawozdania finansowego.</w:t>
      </w:r>
    </w:p>
    <w:p w:rsidR="00E23FB2" w:rsidRPr="00763A66" w:rsidRDefault="00E23FB2" w:rsidP="00E23FB2">
      <w:pPr>
        <w:spacing w:line="364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0" w:lineRule="atLeast"/>
        <w:ind w:left="464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§ 2</w:t>
      </w:r>
    </w:p>
    <w:p w:rsidR="00E23FB2" w:rsidRPr="00763A66" w:rsidRDefault="00E23FB2" w:rsidP="00E23FB2">
      <w:pPr>
        <w:spacing w:line="117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0" w:lineRule="atLeast"/>
        <w:ind w:left="4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Uchwała wchodzi w życie z dniem podjęcia.</w:t>
      </w:r>
    </w:p>
    <w:p w:rsidR="00E23FB2" w:rsidRPr="00763A66" w:rsidRDefault="00E23FB2" w:rsidP="00E23FB2">
      <w:pPr>
        <w:spacing w:line="369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763A66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E23FB2" w:rsidRPr="00763A66" w:rsidRDefault="00E23FB2" w:rsidP="008C40DD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</w:rPr>
      </w:pPr>
    </w:p>
    <w:p w:rsidR="00A90C0A" w:rsidRPr="00763A66" w:rsidRDefault="00A90C0A">
      <w:pPr>
        <w:spacing w:line="2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  <w:bookmarkStart w:id="6" w:name="page10"/>
      <w:bookmarkEnd w:id="6"/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20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E23FB2" w:rsidRPr="00763A66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E23FB2" w:rsidRPr="00763A66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E23FB2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E23FB2" w:rsidRPr="00763A66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23FB2" w:rsidRPr="00763A66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E23FB2" w:rsidRPr="00763A66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3FB2" w:rsidRPr="00763A66" w:rsidRDefault="00D33B06" w:rsidP="00E23FB2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6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16676" id="Rectangle 104" o:spid="_x0000_s1026" style="position:absolute;margin-left:461pt;margin-top:-.85pt;width:1pt;height: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vB+HAIAADw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Kjrwfh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E23FB2" w:rsidRPr="00763A66" w:rsidRDefault="00E23FB2" w:rsidP="00E23FB2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E23FB2" w:rsidRPr="00763A66" w:rsidRDefault="00E23FB2" w:rsidP="00E23FB2">
      <w:pPr>
        <w:spacing w:line="252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E23FB2" w:rsidRPr="00763A66" w:rsidRDefault="00E23FB2" w:rsidP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202" w:lineRule="exact"/>
        <w:jc w:val="righ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23FB2" w:rsidRPr="00763A66" w:rsidRDefault="00E23FB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</w:p>
    <w:p w:rsidR="00E81162" w:rsidRPr="00763A66" w:rsidRDefault="00E81162" w:rsidP="00E81162">
      <w:pPr>
        <w:spacing w:line="239" w:lineRule="auto"/>
        <w:ind w:left="416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8</w:t>
      </w:r>
    </w:p>
    <w:p w:rsidR="00E81162" w:rsidRPr="00763A66" w:rsidRDefault="00E81162" w:rsidP="00E81162">
      <w:pPr>
        <w:spacing w:line="19" w:lineRule="exact"/>
        <w:rPr>
          <w:rFonts w:ascii="Times New Roman" w:eastAsia="Times New Roman" w:hAnsi="Times New Roman" w:cs="Times New Roman"/>
        </w:rPr>
      </w:pPr>
    </w:p>
    <w:p w:rsidR="00E81162" w:rsidRPr="00763A66" w:rsidRDefault="00E81162" w:rsidP="00E81162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</w:t>
      </w:r>
    </w:p>
    <w:p w:rsidR="00E81162" w:rsidRPr="00763A66" w:rsidRDefault="00E81162" w:rsidP="00E81162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udzielenia absolutorium członkowi Zarządu NTT System S.A. 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E81162" w:rsidRPr="00763A66" w:rsidRDefault="00E81162" w:rsidP="00E81162">
      <w:pPr>
        <w:spacing w:line="266" w:lineRule="exact"/>
        <w:rPr>
          <w:rFonts w:ascii="Times New Roman" w:eastAsia="Times New Roman" w:hAnsi="Times New Roman" w:cs="Times New Roman"/>
        </w:rPr>
      </w:pPr>
    </w:p>
    <w:p w:rsidR="00E81162" w:rsidRPr="00763A66" w:rsidRDefault="00E81162" w:rsidP="00E81162">
      <w:pPr>
        <w:spacing w:line="239" w:lineRule="auto"/>
        <w:ind w:left="464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 xml:space="preserve">§ </w:t>
      </w:r>
      <w:r w:rsidRPr="00763A66">
        <w:rPr>
          <w:rFonts w:ascii="Times New Roman" w:eastAsia="Times New Roman" w:hAnsi="Times New Roman" w:cs="Times New Roman"/>
          <w:sz w:val="22"/>
        </w:rPr>
        <w:t>1</w:t>
      </w:r>
    </w:p>
    <w:p w:rsidR="00E81162" w:rsidRPr="00763A66" w:rsidRDefault="00E81162" w:rsidP="00E81162">
      <w:pPr>
        <w:shd w:val="clear" w:color="auto" w:fill="FFFFFF"/>
        <w:spacing w:before="360"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 393 pkt 1 oraz art. 395 §2 pkt 3 Kodeksu Spółek Handlowych udziela Panu Tadeuszowi Kurkowi absolutorium z wykonania obowiązków Prezesa Zarządu Spółki w okresie od 1 stycznia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 do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roku.</w:t>
      </w:r>
    </w:p>
    <w:p w:rsidR="00E81162" w:rsidRPr="00763A66" w:rsidRDefault="00E81162" w:rsidP="00E81162">
      <w:pPr>
        <w:shd w:val="clear" w:color="auto" w:fill="FFFFFF"/>
        <w:spacing w:before="360" w:line="259" w:lineRule="exact"/>
        <w:jc w:val="both"/>
        <w:rPr>
          <w:rFonts w:ascii="Times New Roman" w:hAnsi="Times New Roman" w:cs="Times New Roman"/>
          <w:sz w:val="22"/>
          <w:szCs w:val="22"/>
        </w:rPr>
      </w:pPr>
    </w:p>
    <w:p w:rsidR="00E81162" w:rsidRPr="00763A66" w:rsidRDefault="00E81162" w:rsidP="00E81162">
      <w:pPr>
        <w:spacing w:line="239" w:lineRule="auto"/>
        <w:ind w:left="464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§ 2</w:t>
      </w:r>
    </w:p>
    <w:p w:rsidR="00E81162" w:rsidRPr="00763A66" w:rsidRDefault="00E81162" w:rsidP="00E81162">
      <w:pPr>
        <w:spacing w:line="257" w:lineRule="exact"/>
        <w:rPr>
          <w:rFonts w:ascii="Times New Roman" w:eastAsia="Times New Roman" w:hAnsi="Times New Roman" w:cs="Times New Roman"/>
        </w:rPr>
      </w:pPr>
    </w:p>
    <w:p w:rsidR="00E81162" w:rsidRPr="00763A66" w:rsidRDefault="00E81162" w:rsidP="00E81162">
      <w:pPr>
        <w:spacing w:line="239" w:lineRule="auto"/>
        <w:ind w:left="4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Uchwała wchodzi w życie z dniem podjęcia.</w:t>
      </w:r>
    </w:p>
    <w:p w:rsidR="00E81162" w:rsidRPr="00763A66" w:rsidRDefault="00E81162" w:rsidP="00E81162">
      <w:pPr>
        <w:spacing w:line="239" w:lineRule="auto"/>
        <w:rPr>
          <w:rFonts w:ascii="Times New Roman" w:eastAsia="Times New Roman" w:hAnsi="Times New Roman" w:cs="Times New Roman"/>
          <w:sz w:val="22"/>
        </w:rPr>
      </w:pPr>
    </w:p>
    <w:p w:rsidR="00E81162" w:rsidRPr="00763A66" w:rsidRDefault="00E81162" w:rsidP="00E8116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81162" w:rsidRPr="00763A66" w:rsidRDefault="00E81162" w:rsidP="00E8116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E81162" w:rsidRPr="00763A66" w:rsidRDefault="00E81162" w:rsidP="00E81162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i/>
          <w:sz w:val="22"/>
          <w:szCs w:val="22"/>
        </w:rPr>
      </w:pPr>
    </w:p>
    <w:p w:rsidR="00E81162" w:rsidRPr="00763A66" w:rsidRDefault="00E81162" w:rsidP="00E81162">
      <w:pPr>
        <w:spacing w:line="20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E81162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E81162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E81162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E81162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81162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E81162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81162" w:rsidRPr="00763A66" w:rsidRDefault="00E81162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81162" w:rsidRPr="00763A66" w:rsidRDefault="00D33B06" w:rsidP="00E81162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0" r="3175" b="0"/>
                <wp:wrapNone/>
                <wp:docPr id="1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DC97DF" id="Rectangle 64" o:spid="_x0000_s1026" style="position:absolute;margin-left:461pt;margin-top:-.85pt;width:1pt;height:1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fUBHAIAADs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msH1AR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E81162" w:rsidRPr="00763A66" w:rsidRDefault="00E81162" w:rsidP="00E81162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E81162" w:rsidRPr="00763A66" w:rsidRDefault="00E81162" w:rsidP="00E81162">
      <w:pPr>
        <w:spacing w:line="252" w:lineRule="exact"/>
        <w:rPr>
          <w:rFonts w:ascii="Times New Roman" w:eastAsia="Times New Roman" w:hAnsi="Times New Roman" w:cs="Times New Roman"/>
        </w:rPr>
      </w:pPr>
    </w:p>
    <w:p w:rsidR="00A90C0A" w:rsidRPr="00763A66" w:rsidRDefault="00E81162" w:rsidP="00143BDE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</w:t>
      </w:r>
      <w:r w:rsidR="00143BDE" w:rsidRPr="00763A66">
        <w:rPr>
          <w:rFonts w:ascii="Times New Roman" w:eastAsia="Times New Roman" w:hAnsi="Times New Roman" w:cs="Times New Roman"/>
        </w:rPr>
        <w:t>…………………………………………………………………………………\</w:t>
      </w:r>
    </w:p>
    <w:p w:rsidR="00143BDE" w:rsidRPr="00763A66" w:rsidRDefault="00143BDE" w:rsidP="00143BDE">
      <w:pPr>
        <w:spacing w:line="0" w:lineRule="atLeast"/>
        <w:ind w:left="20"/>
        <w:rPr>
          <w:rFonts w:ascii="Times New Roman" w:eastAsia="Times New Roman" w:hAnsi="Times New Roman" w:cs="Times New Roman"/>
        </w:rPr>
        <w:sectPr w:rsidR="00143BDE" w:rsidRPr="00763A66" w:rsidSect="00BF2C01">
          <w:pgSz w:w="11900" w:h="16834"/>
          <w:pgMar w:top="1440" w:right="760" w:bottom="665" w:left="1120" w:header="0" w:footer="567" w:gutter="0"/>
          <w:cols w:space="0" w:equalWidth="0">
            <w:col w:w="10020"/>
          </w:cols>
          <w:docGrid w:linePitch="360"/>
        </w:sectPr>
      </w:pPr>
    </w:p>
    <w:p w:rsidR="00E81162" w:rsidRPr="00763A66" w:rsidRDefault="00E81162" w:rsidP="00E81162">
      <w:pPr>
        <w:spacing w:line="311" w:lineRule="exact"/>
        <w:rPr>
          <w:rFonts w:ascii="Times New Roman" w:eastAsia="Times New Roman" w:hAnsi="Times New Roman" w:cs="Times New Roman"/>
        </w:rPr>
      </w:pPr>
      <w:bookmarkStart w:id="7" w:name="page12"/>
      <w:bookmarkEnd w:id="7"/>
    </w:p>
    <w:p w:rsidR="00143BDE" w:rsidRPr="00763A66" w:rsidRDefault="00143BDE" w:rsidP="00E81162">
      <w:pPr>
        <w:spacing w:line="311" w:lineRule="exact"/>
        <w:rPr>
          <w:rFonts w:ascii="Times New Roman" w:eastAsia="Times New Roman" w:hAnsi="Times New Roman" w:cs="Times New Roman"/>
        </w:rPr>
      </w:pPr>
    </w:p>
    <w:p w:rsidR="00143BDE" w:rsidRPr="00763A66" w:rsidRDefault="00143BDE" w:rsidP="00E81162">
      <w:pPr>
        <w:spacing w:line="311" w:lineRule="exact"/>
        <w:rPr>
          <w:rFonts w:ascii="Times New Roman" w:eastAsia="Times New Roman" w:hAnsi="Times New Roman" w:cs="Times New Roman"/>
        </w:rPr>
      </w:pPr>
    </w:p>
    <w:p w:rsidR="00143BDE" w:rsidRPr="00763A66" w:rsidRDefault="00143BDE" w:rsidP="00E81162">
      <w:pPr>
        <w:spacing w:line="311" w:lineRule="exact"/>
        <w:rPr>
          <w:rFonts w:ascii="Times New Roman" w:eastAsia="Times New Roman" w:hAnsi="Times New Roman" w:cs="Times New Roman"/>
        </w:rPr>
      </w:pPr>
    </w:p>
    <w:p w:rsidR="00143BDE" w:rsidRPr="00763A66" w:rsidRDefault="00143BDE" w:rsidP="00E81162">
      <w:pPr>
        <w:spacing w:line="311" w:lineRule="exact"/>
        <w:rPr>
          <w:rFonts w:ascii="Times New Roman" w:eastAsia="Times New Roman" w:hAnsi="Times New Roman" w:cs="Times New Roman"/>
        </w:rPr>
      </w:pPr>
    </w:p>
    <w:p w:rsidR="00143BDE" w:rsidRPr="00763A66" w:rsidRDefault="00143BDE" w:rsidP="00E81162">
      <w:pPr>
        <w:spacing w:line="311" w:lineRule="exact"/>
        <w:rPr>
          <w:rFonts w:ascii="Times New Roman" w:eastAsia="Times New Roman" w:hAnsi="Times New Roman" w:cs="Times New Roman"/>
        </w:rPr>
      </w:pPr>
    </w:p>
    <w:p w:rsidR="00E81162" w:rsidRPr="00763A66" w:rsidRDefault="00E81162" w:rsidP="00E81162">
      <w:pPr>
        <w:spacing w:line="0" w:lineRule="atLeast"/>
        <w:ind w:left="408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9</w:t>
      </w:r>
    </w:p>
    <w:p w:rsidR="00E81162" w:rsidRPr="00763A66" w:rsidRDefault="00E81162" w:rsidP="00E81162">
      <w:pPr>
        <w:spacing w:line="15" w:lineRule="exact"/>
        <w:rPr>
          <w:rFonts w:ascii="Times New Roman" w:eastAsia="Times New Roman" w:hAnsi="Times New Roman" w:cs="Times New Roman"/>
        </w:rPr>
      </w:pPr>
    </w:p>
    <w:p w:rsidR="00E81162" w:rsidRPr="00763A66" w:rsidRDefault="00E81162" w:rsidP="00E81162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</w:t>
      </w:r>
    </w:p>
    <w:p w:rsidR="00E81162" w:rsidRPr="00763A66" w:rsidRDefault="00E81162" w:rsidP="00E81162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udzielenia absolutorium członkowi Zarządu NTT System S.A. 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E81162" w:rsidRPr="00763A66" w:rsidRDefault="00E81162" w:rsidP="00E81162">
      <w:pPr>
        <w:spacing w:line="258" w:lineRule="exact"/>
        <w:rPr>
          <w:rFonts w:ascii="Times New Roman" w:eastAsia="Times New Roman" w:hAnsi="Times New Roman" w:cs="Times New Roman"/>
        </w:rPr>
      </w:pPr>
    </w:p>
    <w:p w:rsidR="00E81162" w:rsidRPr="00763A66" w:rsidRDefault="00E81162" w:rsidP="00E81162">
      <w:pPr>
        <w:spacing w:line="239" w:lineRule="auto"/>
        <w:ind w:left="462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§ 1</w:t>
      </w:r>
    </w:p>
    <w:p w:rsidR="00E81162" w:rsidRPr="00763A66" w:rsidRDefault="00E81162" w:rsidP="00E81162">
      <w:pPr>
        <w:shd w:val="clear" w:color="auto" w:fill="FFFFFF"/>
        <w:spacing w:before="360"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 393 pkt 1 oraz art. 395 §2 pkt 3 Kodeksu Spółek Handlowych udziela Panu Jackowi Kozubowskiemu absolutorium z wykonania obowiązków Wiceprezesa Zarządu Spółki w okresie od 1 stycznia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 do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roku.</w:t>
      </w:r>
    </w:p>
    <w:p w:rsidR="00E81162" w:rsidRPr="00763A66" w:rsidRDefault="00E81162" w:rsidP="00E81162">
      <w:pPr>
        <w:spacing w:line="262" w:lineRule="exact"/>
        <w:rPr>
          <w:rFonts w:ascii="Times New Roman" w:eastAsia="Times New Roman" w:hAnsi="Times New Roman" w:cs="Times New Roman"/>
        </w:rPr>
      </w:pPr>
    </w:p>
    <w:p w:rsidR="00E81162" w:rsidRPr="00763A66" w:rsidRDefault="00E81162" w:rsidP="00E81162">
      <w:pPr>
        <w:spacing w:line="239" w:lineRule="auto"/>
        <w:ind w:left="4620"/>
        <w:rPr>
          <w:rFonts w:ascii="Times New Roman" w:eastAsia="Times New Roman" w:hAnsi="Times New Roman" w:cs="Times New Roman"/>
          <w:sz w:val="22"/>
        </w:rPr>
      </w:pPr>
      <w:r w:rsidRPr="00763A66">
        <w:rPr>
          <w:rFonts w:ascii="Times New Roman" w:eastAsia="Times New Roman" w:hAnsi="Times New Roman" w:cs="Times New Roman"/>
          <w:sz w:val="22"/>
        </w:rPr>
        <w:t>§ 2</w:t>
      </w:r>
    </w:p>
    <w:p w:rsidR="00E81162" w:rsidRPr="00763A66" w:rsidRDefault="00E81162" w:rsidP="00E81162">
      <w:pPr>
        <w:spacing w:line="259" w:lineRule="exact"/>
        <w:rPr>
          <w:rFonts w:ascii="Times New Roman" w:eastAsia="Times New Roman" w:hAnsi="Times New Roman" w:cs="Times New Roman"/>
        </w:rPr>
      </w:pPr>
    </w:p>
    <w:p w:rsidR="00E81162" w:rsidRPr="00763A66" w:rsidRDefault="00E81162" w:rsidP="00E81162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E81162" w:rsidRPr="00763A66" w:rsidRDefault="00E81162" w:rsidP="00E81162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sz w:val="22"/>
          <w:szCs w:val="22"/>
        </w:rPr>
      </w:pPr>
    </w:p>
    <w:p w:rsidR="00E81162" w:rsidRPr="00763A66" w:rsidRDefault="00E81162" w:rsidP="00E8116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81162" w:rsidRPr="00763A66" w:rsidRDefault="00E81162" w:rsidP="00E8116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E81162" w:rsidRPr="00763A66" w:rsidRDefault="00E81162" w:rsidP="00E81162">
      <w:pPr>
        <w:rPr>
          <w:rFonts w:ascii="Times New Roman" w:hAnsi="Times New Roman" w:cs="Times New Roman"/>
          <w:sz w:val="22"/>
        </w:rPr>
      </w:pPr>
    </w:p>
    <w:p w:rsidR="00C5575B" w:rsidRPr="00763A66" w:rsidRDefault="00C5575B" w:rsidP="00C5575B">
      <w:pPr>
        <w:spacing w:line="20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C5575B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C5575B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C5575B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C5575B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5575B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C5575B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5575B" w:rsidRPr="00763A66" w:rsidRDefault="00D33B06" w:rsidP="00C5575B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0" r="3175" b="0"/>
                <wp:wrapNone/>
                <wp:docPr id="14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A0D715" id="Rectangle 65" o:spid="_x0000_s1026" style="position:absolute;margin-left:461pt;margin-top:-.85pt;width:1pt;height:1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CTcMvx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C5575B" w:rsidRPr="00763A66" w:rsidRDefault="00C5575B" w:rsidP="00C5575B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C5575B" w:rsidRPr="00763A66" w:rsidRDefault="00C5575B" w:rsidP="00C5575B">
      <w:pPr>
        <w:spacing w:line="252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E81162" w:rsidRPr="00763A66" w:rsidRDefault="00E8116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81162">
      <w:pPr>
        <w:spacing w:line="366" w:lineRule="exact"/>
        <w:rPr>
          <w:rFonts w:ascii="Times New Roman" w:eastAsia="Times New Roman" w:hAnsi="Times New Roman" w:cs="Times New Roman"/>
        </w:rPr>
      </w:pPr>
    </w:p>
    <w:p w:rsidR="0010791A" w:rsidRPr="00763A66" w:rsidRDefault="0010791A" w:rsidP="0010791A">
      <w:pPr>
        <w:rPr>
          <w:rFonts w:ascii="Times New Roman" w:hAnsi="Times New Roman" w:cs="Times New Roman"/>
          <w:i/>
          <w:sz w:val="22"/>
          <w:szCs w:val="22"/>
        </w:rPr>
      </w:pPr>
    </w:p>
    <w:p w:rsidR="00C5575B" w:rsidRPr="00763A66" w:rsidRDefault="00C5575B" w:rsidP="00C5575B">
      <w:pPr>
        <w:spacing w:line="239" w:lineRule="auto"/>
        <w:ind w:left="408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10</w:t>
      </w:r>
    </w:p>
    <w:p w:rsidR="00C5575B" w:rsidRPr="00763A66" w:rsidRDefault="00C5575B" w:rsidP="00C5575B">
      <w:pPr>
        <w:spacing w:line="14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</w:t>
      </w:r>
    </w:p>
    <w:p w:rsidR="00C5575B" w:rsidRPr="00763A66" w:rsidRDefault="00C5575B" w:rsidP="00C5575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udzielenia absolutorium członkowi Zarządu NTT System S.A. 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C5575B" w:rsidRPr="00763A66" w:rsidRDefault="00C5575B" w:rsidP="00C5575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10791A" w:rsidRPr="00763A66" w:rsidRDefault="0010791A" w:rsidP="0010791A">
      <w:pPr>
        <w:rPr>
          <w:rFonts w:ascii="Times New Roman" w:hAnsi="Times New Roman" w:cs="Times New Roman"/>
          <w:i/>
          <w:sz w:val="22"/>
          <w:szCs w:val="22"/>
        </w:rPr>
      </w:pPr>
    </w:p>
    <w:p w:rsidR="00E23FB2" w:rsidRPr="00763A66" w:rsidRDefault="00E23FB2" w:rsidP="00E23FB2">
      <w:pPr>
        <w:shd w:val="clear" w:color="auto" w:fill="FFFFFF"/>
        <w:spacing w:line="259" w:lineRule="exact"/>
        <w:rPr>
          <w:rFonts w:ascii="Times New Roman" w:hAnsi="Times New Roman" w:cs="Times New Roman"/>
          <w:b/>
          <w:bCs/>
          <w:sz w:val="22"/>
          <w:szCs w:val="22"/>
        </w:rPr>
      </w:pPr>
    </w:p>
    <w:p w:rsidR="00E23FB2" w:rsidRPr="00763A66" w:rsidRDefault="00E23FB2" w:rsidP="00E23FB2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1</w:t>
      </w:r>
    </w:p>
    <w:p w:rsidR="00E23FB2" w:rsidRPr="00763A66" w:rsidRDefault="00E23FB2" w:rsidP="00E23FB2">
      <w:pPr>
        <w:shd w:val="clear" w:color="auto" w:fill="FFFFFF"/>
        <w:spacing w:before="360"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 393 pkt 1 oraz art. 395 §2 pkt 3 Kodeksu Spółek Handlowych udziela Panu Witoldowi Markiewiczowi absolutorium z wykonania obowiązków Wiceprezesa Zarządu Spółki w okresie od 1 stycznia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 do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roku.</w:t>
      </w:r>
    </w:p>
    <w:p w:rsidR="00E23FB2" w:rsidRPr="00763A66" w:rsidRDefault="00E23FB2" w:rsidP="00E23FB2">
      <w:pPr>
        <w:shd w:val="clear" w:color="auto" w:fill="FFFFFF"/>
        <w:spacing w:before="360"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§ 2 </w:t>
      </w:r>
    </w:p>
    <w:p w:rsidR="00E23FB2" w:rsidRPr="00763A66" w:rsidRDefault="00E23FB2" w:rsidP="00E23FB2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E23FB2" w:rsidRPr="00763A66" w:rsidRDefault="00E23FB2" w:rsidP="00E23FB2">
      <w:pPr>
        <w:spacing w:line="22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E23FB2" w:rsidRPr="00763A66" w:rsidRDefault="00E23FB2" w:rsidP="00E23FB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763A66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E23FB2" w:rsidRPr="00763A66" w:rsidRDefault="00E23FB2" w:rsidP="00E23FB2">
      <w:pPr>
        <w:spacing w:line="20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E23FB2" w:rsidRPr="00763A66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E23FB2" w:rsidRPr="00763A66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E23FB2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E23FB2" w:rsidRPr="00763A66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23FB2" w:rsidRPr="00763A66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E23FB2" w:rsidRPr="00763A66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3FB2" w:rsidRPr="00763A66" w:rsidRDefault="00D33B06" w:rsidP="00E23FB2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2540" r="3175" b="3810"/>
                <wp:wrapNone/>
                <wp:docPr id="13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03F6E" id="Rectangle 105" o:spid="_x0000_s1026" style="position:absolute;margin-left:461pt;margin-top:-.85pt;width:1pt;height: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ArW19Q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E23FB2" w:rsidRPr="00763A66" w:rsidRDefault="00E23FB2" w:rsidP="00E23FB2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E23FB2" w:rsidRPr="00763A66" w:rsidRDefault="00E23FB2" w:rsidP="00E23FB2">
      <w:pPr>
        <w:spacing w:line="252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10791A" w:rsidRPr="00763A66" w:rsidRDefault="0010791A" w:rsidP="0010791A">
      <w:pPr>
        <w:rPr>
          <w:rFonts w:ascii="Times New Roman" w:hAnsi="Times New Roman" w:cs="Times New Roman"/>
          <w:i/>
          <w:sz w:val="22"/>
          <w:szCs w:val="22"/>
        </w:rPr>
      </w:pPr>
    </w:p>
    <w:p w:rsidR="0010791A" w:rsidRPr="00763A66" w:rsidRDefault="0010791A" w:rsidP="0010791A">
      <w:pPr>
        <w:rPr>
          <w:rFonts w:ascii="Times New Roman" w:hAnsi="Times New Roman" w:cs="Times New Roman"/>
          <w:i/>
          <w:sz w:val="22"/>
          <w:szCs w:val="22"/>
        </w:rPr>
      </w:pPr>
    </w:p>
    <w:p w:rsidR="00C5575B" w:rsidRPr="00763A66" w:rsidRDefault="00C5575B" w:rsidP="0010791A">
      <w:pPr>
        <w:rPr>
          <w:rFonts w:ascii="Times New Roman" w:hAnsi="Times New Roman" w:cs="Times New Roman"/>
          <w:i/>
          <w:sz w:val="22"/>
          <w:szCs w:val="22"/>
        </w:rPr>
      </w:pPr>
    </w:p>
    <w:p w:rsidR="00C5575B" w:rsidRPr="00763A66" w:rsidRDefault="00C5575B" w:rsidP="0010791A">
      <w:pPr>
        <w:rPr>
          <w:rFonts w:ascii="Times New Roman" w:hAnsi="Times New Roman" w:cs="Times New Roman"/>
          <w:i/>
          <w:sz w:val="22"/>
          <w:szCs w:val="22"/>
        </w:rPr>
      </w:pPr>
    </w:p>
    <w:p w:rsidR="00C5575B" w:rsidRPr="00763A66" w:rsidRDefault="00C5575B" w:rsidP="0010791A">
      <w:pPr>
        <w:rPr>
          <w:rFonts w:ascii="Times New Roman" w:hAnsi="Times New Roman" w:cs="Times New Roman"/>
          <w:i/>
          <w:sz w:val="22"/>
          <w:szCs w:val="22"/>
        </w:rPr>
      </w:pPr>
    </w:p>
    <w:p w:rsidR="00C5575B" w:rsidRPr="00763A66" w:rsidRDefault="00C5575B" w:rsidP="0010791A">
      <w:pPr>
        <w:rPr>
          <w:rFonts w:ascii="Times New Roman" w:hAnsi="Times New Roman" w:cs="Times New Roman"/>
          <w:i/>
          <w:sz w:val="22"/>
          <w:szCs w:val="22"/>
        </w:rPr>
      </w:pPr>
    </w:p>
    <w:p w:rsidR="00A90C0A" w:rsidRPr="00763A66" w:rsidRDefault="00A90C0A" w:rsidP="00BF2C01">
      <w:pPr>
        <w:spacing w:line="200" w:lineRule="exact"/>
        <w:rPr>
          <w:rFonts w:ascii="Times New Roman" w:eastAsia="Times New Roman" w:hAnsi="Times New Roman" w:cs="Times New Roman"/>
        </w:rPr>
        <w:sectPr w:rsidR="00A90C0A" w:rsidRPr="00763A66" w:rsidSect="00BF2C01">
          <w:pgSz w:w="11900" w:h="16834"/>
          <w:pgMar w:top="1440" w:right="760" w:bottom="665" w:left="1120" w:header="0" w:footer="567" w:gutter="0"/>
          <w:cols w:space="0" w:equalWidth="0">
            <w:col w:w="10020"/>
          </w:cols>
          <w:docGrid w:linePitch="360"/>
        </w:sect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  <w:bookmarkStart w:id="8" w:name="page13"/>
      <w:bookmarkEnd w:id="8"/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hd w:val="clear" w:color="auto" w:fill="FFFFFF"/>
        <w:spacing w:before="110" w:line="259" w:lineRule="exact"/>
        <w:ind w:right="3686"/>
        <w:rPr>
          <w:rFonts w:ascii="Times New Roman" w:hAnsi="Times New Roman" w:cs="Times New Roman"/>
          <w:sz w:val="22"/>
          <w:szCs w:val="22"/>
        </w:rPr>
      </w:pPr>
    </w:p>
    <w:p w:rsidR="00C5575B" w:rsidRPr="00763A66" w:rsidRDefault="00C5575B" w:rsidP="00C5575B">
      <w:pPr>
        <w:spacing w:line="0" w:lineRule="atLeast"/>
        <w:ind w:left="4620"/>
        <w:rPr>
          <w:rFonts w:ascii="Times New Roman" w:eastAsia="Times New Roman" w:hAnsi="Times New Roman" w:cs="Times New Roman"/>
          <w:sz w:val="22"/>
        </w:rPr>
      </w:pPr>
    </w:p>
    <w:p w:rsidR="00C5575B" w:rsidRPr="00763A66" w:rsidRDefault="00C5575B" w:rsidP="00C5575B">
      <w:pPr>
        <w:spacing w:line="200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pacing w:line="239" w:lineRule="auto"/>
        <w:ind w:left="408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11</w:t>
      </w:r>
    </w:p>
    <w:p w:rsidR="00C5575B" w:rsidRPr="00763A66" w:rsidRDefault="00C5575B" w:rsidP="00C5575B">
      <w:pPr>
        <w:spacing w:line="16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</w:t>
      </w:r>
      <w:r w:rsidRPr="00763A66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w sprawie: </w:t>
      </w:r>
    </w:p>
    <w:p w:rsidR="00C5575B" w:rsidRPr="00763A66" w:rsidRDefault="00C5575B" w:rsidP="00C5575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udzielenia absolutorium członkowi Zarządu NTT System S.A.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C5575B" w:rsidRPr="00763A66" w:rsidRDefault="00C5575B" w:rsidP="00C5575B">
      <w:pPr>
        <w:spacing w:line="265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hd w:val="clear" w:color="auto" w:fill="FFFFFF"/>
        <w:spacing w:before="250" w:line="259" w:lineRule="exact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763A66">
        <w:rPr>
          <w:rFonts w:ascii="Times New Roman" w:hAnsi="Times New Roman" w:cs="Times New Roman"/>
          <w:iCs/>
          <w:sz w:val="22"/>
          <w:szCs w:val="22"/>
        </w:rPr>
        <w:t>§ 1</w:t>
      </w:r>
    </w:p>
    <w:p w:rsidR="00D33B06" w:rsidRPr="00763A66" w:rsidRDefault="00C5575B" w:rsidP="00D33B06">
      <w:pPr>
        <w:shd w:val="clear" w:color="auto" w:fill="FFFFFF"/>
        <w:spacing w:before="360"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 393 pkt 1 oraz art. 395 §2 pkt 3 Kodeksu Spółek Handlowych udziela Panu Krzysztofowi Porębskiemu </w:t>
      </w:r>
      <w:r w:rsidR="00D33B06" w:rsidRPr="00763A66">
        <w:rPr>
          <w:rFonts w:ascii="Times New Roman" w:hAnsi="Times New Roman" w:cs="Times New Roman"/>
          <w:sz w:val="22"/>
          <w:szCs w:val="22"/>
        </w:rPr>
        <w:t>absolutorium z wykonania obowiązków Wiceprezesa Zarządu Spółki w okresie od 1 stycznia 2016 roku do 31 grudnia 2016 roku.</w:t>
      </w:r>
    </w:p>
    <w:p w:rsidR="00C5575B" w:rsidRPr="00763A66" w:rsidRDefault="00C5575B" w:rsidP="00D33B06">
      <w:pPr>
        <w:shd w:val="clear" w:color="auto" w:fill="FFFFFF"/>
        <w:spacing w:before="360" w:line="259" w:lineRule="exact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763A66">
        <w:rPr>
          <w:rFonts w:ascii="Times New Roman" w:hAnsi="Times New Roman" w:cs="Times New Roman"/>
          <w:iCs/>
          <w:sz w:val="22"/>
          <w:szCs w:val="22"/>
        </w:rPr>
        <w:t>§ 2</w:t>
      </w:r>
    </w:p>
    <w:p w:rsidR="00C5575B" w:rsidRPr="00763A66" w:rsidRDefault="00C5575B" w:rsidP="00C5575B">
      <w:pPr>
        <w:pStyle w:val="Nagwek1"/>
        <w:rPr>
          <w:i w:val="0"/>
          <w:iCs/>
        </w:rPr>
      </w:pPr>
      <w:r w:rsidRPr="00763A66">
        <w:rPr>
          <w:i w:val="0"/>
          <w:iCs/>
        </w:rPr>
        <w:t>Uchwała wchodzi w życie z dniem podjęcia.</w:t>
      </w:r>
    </w:p>
    <w:p w:rsidR="00C5575B" w:rsidRPr="00763A66" w:rsidRDefault="00C5575B" w:rsidP="00C5575B">
      <w:pPr>
        <w:rPr>
          <w:rFonts w:ascii="Times New Roman" w:hAnsi="Times New Roman" w:cs="Times New Roman"/>
          <w:sz w:val="22"/>
          <w:szCs w:val="22"/>
        </w:rPr>
      </w:pPr>
    </w:p>
    <w:p w:rsidR="00C5575B" w:rsidRPr="00763A66" w:rsidRDefault="00C5575B" w:rsidP="00C5575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C5575B" w:rsidRPr="00763A66" w:rsidRDefault="00C5575B" w:rsidP="00C5575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C5575B" w:rsidRPr="00763A66" w:rsidRDefault="00C5575B" w:rsidP="00C5575B">
      <w:pPr>
        <w:rPr>
          <w:rFonts w:ascii="Times New Roman" w:hAnsi="Times New Roman" w:cs="Times New Roman"/>
          <w:sz w:val="22"/>
          <w:szCs w:val="22"/>
        </w:rPr>
      </w:pPr>
    </w:p>
    <w:p w:rsidR="00C5575B" w:rsidRPr="00763A66" w:rsidRDefault="00C5575B" w:rsidP="00C5575B">
      <w:pPr>
        <w:rPr>
          <w:rFonts w:ascii="Times New Roman" w:hAnsi="Times New Roman" w:cs="Times New Roman"/>
          <w:i/>
          <w:sz w:val="22"/>
          <w:szCs w:val="22"/>
        </w:rPr>
      </w:pPr>
    </w:p>
    <w:p w:rsidR="00C5575B" w:rsidRPr="00763A66" w:rsidRDefault="00C5575B" w:rsidP="00C5575B">
      <w:pPr>
        <w:spacing w:line="20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C5575B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C5575B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C5575B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C5575B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5575B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C5575B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5575B" w:rsidRPr="00763A66" w:rsidRDefault="00C5575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5575B" w:rsidRPr="00763A66" w:rsidRDefault="00D33B06" w:rsidP="00C5575B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635" r="3175" b="0"/>
                <wp:wrapNone/>
                <wp:docPr id="12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E65FBD" id="Rectangle 67" o:spid="_x0000_s1026" style="position:absolute;margin-left:461pt;margin-top:-.85pt;width:1pt;height:1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XBCoFxwCAAA7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C5575B" w:rsidRPr="00763A66" w:rsidRDefault="00C5575B" w:rsidP="00C5575B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C5575B" w:rsidRPr="00763A66" w:rsidRDefault="00C5575B" w:rsidP="00C5575B">
      <w:pPr>
        <w:spacing w:line="252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C5575B" w:rsidRPr="00763A66" w:rsidRDefault="00C5575B" w:rsidP="00C5575B">
      <w:pPr>
        <w:rPr>
          <w:rFonts w:ascii="Times New Roman" w:hAnsi="Times New Roman" w:cs="Times New Roman"/>
          <w:i/>
          <w:sz w:val="22"/>
          <w:szCs w:val="22"/>
        </w:rPr>
      </w:pPr>
    </w:p>
    <w:p w:rsidR="00C5575B" w:rsidRPr="00763A66" w:rsidRDefault="00C5575B" w:rsidP="00C5575B">
      <w:pPr>
        <w:rPr>
          <w:rFonts w:ascii="Times New Roman" w:hAnsi="Times New Roman" w:cs="Times New Roman"/>
          <w:i/>
          <w:sz w:val="22"/>
          <w:szCs w:val="22"/>
        </w:rPr>
      </w:pPr>
    </w:p>
    <w:p w:rsidR="00C5575B" w:rsidRPr="00763A66" w:rsidRDefault="00C5575B" w:rsidP="00C5575B">
      <w:pPr>
        <w:spacing w:line="200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C5575B">
      <w:pPr>
        <w:spacing w:line="311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pacing w:line="239" w:lineRule="auto"/>
        <w:ind w:left="408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12</w:t>
      </w:r>
    </w:p>
    <w:p w:rsidR="00C5575B" w:rsidRPr="00763A66" w:rsidRDefault="00C5575B" w:rsidP="00C5575B">
      <w:pPr>
        <w:spacing w:line="14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zatwierdzenia sprawozdania Rady Nadzorczej NTT System S.A.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z działalności </w:t>
      </w:r>
      <w:r w:rsidRPr="00763A66">
        <w:rPr>
          <w:rFonts w:ascii="Times New Roman" w:hAnsi="Times New Roman" w:cs="Times New Roman"/>
          <w:b/>
          <w:sz w:val="22"/>
          <w:szCs w:val="22"/>
        </w:rPr>
        <w:t xml:space="preserve">za rok kończący się 31 grudnia </w:t>
      </w:r>
      <w:r w:rsidR="004B4976" w:rsidRPr="00763A66">
        <w:rPr>
          <w:rFonts w:ascii="Times New Roman" w:hAnsi="Times New Roman" w:cs="Times New Roman"/>
          <w:b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sz w:val="22"/>
          <w:szCs w:val="22"/>
        </w:rPr>
        <w:t xml:space="preserve"> r.</w:t>
      </w:r>
    </w:p>
    <w:p w:rsidR="00C5575B" w:rsidRPr="00763A66" w:rsidRDefault="00C5575B" w:rsidP="00C5575B">
      <w:pPr>
        <w:spacing w:line="267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hd w:val="clear" w:color="auto" w:fill="FFFFFF"/>
        <w:spacing w:before="250"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1</w:t>
      </w:r>
    </w:p>
    <w:p w:rsidR="00C5575B" w:rsidRPr="00763A66" w:rsidRDefault="00C5575B" w:rsidP="00C5575B">
      <w:pPr>
        <w:shd w:val="clear" w:color="auto" w:fill="FFFFFF"/>
        <w:spacing w:before="250"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 395 § 5 Kodeksu Spółek Handlowych, po rozpatrzeniu postanawia zatwierdzić sprawozdanie Rady Nadzorczej z działalności za rok kończący się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r.</w:t>
      </w:r>
    </w:p>
    <w:p w:rsidR="00A90C0A" w:rsidRPr="00763A66" w:rsidRDefault="00A90C0A">
      <w:pPr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hd w:val="clear" w:color="auto" w:fill="FFFFFF"/>
        <w:tabs>
          <w:tab w:val="left" w:pos="10348"/>
        </w:tabs>
        <w:spacing w:before="254"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2</w:t>
      </w:r>
    </w:p>
    <w:p w:rsidR="00E23FB2" w:rsidRPr="00763A66" w:rsidRDefault="00E23FB2" w:rsidP="00E23FB2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E23FB2" w:rsidRPr="00763A66" w:rsidRDefault="00E23FB2" w:rsidP="00E23FB2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</w:p>
    <w:p w:rsidR="00E23FB2" w:rsidRPr="00763A66" w:rsidRDefault="00E23FB2" w:rsidP="00E23FB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E23FB2" w:rsidRPr="00763A66" w:rsidRDefault="00E23FB2" w:rsidP="00E23FB2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E23FB2" w:rsidRPr="00763A66" w:rsidRDefault="00E23FB2" w:rsidP="00E23FB2">
      <w:pPr>
        <w:spacing w:line="200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200" w:lineRule="exact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E23FB2" w:rsidRPr="00763A66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E23FB2" w:rsidRPr="00763A66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E23FB2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E23FB2" w:rsidRPr="00763A66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23FB2" w:rsidRPr="00763A66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E23FB2" w:rsidRPr="00763A66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23FB2" w:rsidRPr="00763A66" w:rsidRDefault="00E23FB2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23FB2" w:rsidRPr="00763A66" w:rsidRDefault="00D33B06" w:rsidP="00E23FB2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3175" t="0" r="3175" b="0"/>
                <wp:wrapNone/>
                <wp:docPr id="11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EF729" id="Rectangle 106" o:spid="_x0000_s1026" style="position:absolute;margin-left:461pt;margin-top:-.85pt;width:1pt;height:1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" o:allowincell="f" fillcolor="black" strokecolor="white"/>
            </w:pict>
          </mc:Fallback>
        </mc:AlternateContent>
      </w:r>
    </w:p>
    <w:p w:rsidR="00E23FB2" w:rsidRPr="00763A66" w:rsidRDefault="00E23FB2" w:rsidP="00E23FB2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E23FB2" w:rsidRPr="00763A66" w:rsidRDefault="00E23FB2" w:rsidP="00E23FB2">
      <w:pPr>
        <w:spacing w:line="252" w:lineRule="exact"/>
        <w:rPr>
          <w:rFonts w:ascii="Times New Roman" w:eastAsia="Times New Roman" w:hAnsi="Times New Roman" w:cs="Times New Roman"/>
        </w:rPr>
      </w:pPr>
    </w:p>
    <w:p w:rsidR="00E23FB2" w:rsidRPr="00763A66" w:rsidRDefault="00E23FB2" w:rsidP="00E23FB2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E23FB2" w:rsidRPr="00763A66" w:rsidRDefault="00E23FB2">
      <w:pPr>
        <w:rPr>
          <w:rFonts w:ascii="Times New Roman" w:eastAsia="Times New Roman" w:hAnsi="Times New Roman" w:cs="Times New Roman"/>
        </w:rPr>
        <w:sectPr w:rsidR="00E23FB2" w:rsidRPr="00763A66" w:rsidSect="00BF2C01">
          <w:pgSz w:w="11900" w:h="16834"/>
          <w:pgMar w:top="1440" w:right="760" w:bottom="665" w:left="1120" w:header="0" w:footer="567" w:gutter="0"/>
          <w:cols w:space="0" w:equalWidth="0">
            <w:col w:w="10020"/>
          </w:cols>
          <w:docGrid w:linePitch="360"/>
        </w:sect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  <w:bookmarkStart w:id="9" w:name="page15"/>
      <w:bookmarkEnd w:id="9"/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pacing w:line="377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pacing w:line="0" w:lineRule="atLeast"/>
        <w:ind w:left="408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13</w:t>
      </w:r>
    </w:p>
    <w:p w:rsidR="00C5575B" w:rsidRPr="00763A66" w:rsidRDefault="00C5575B" w:rsidP="00C5575B">
      <w:pPr>
        <w:spacing w:line="13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</w:t>
      </w:r>
    </w:p>
    <w:p w:rsidR="00C5575B" w:rsidRPr="00763A66" w:rsidRDefault="00C5575B" w:rsidP="00C5575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udzielenia absolutorium członkowi Rady Nadzorczej NTT System S.A. 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C5575B" w:rsidRPr="00763A66" w:rsidRDefault="00C5575B" w:rsidP="00C5575B">
      <w:pPr>
        <w:spacing w:line="267" w:lineRule="exact"/>
        <w:rPr>
          <w:rFonts w:ascii="Times New Roman" w:eastAsia="Times New Roman" w:hAnsi="Times New Roman" w:cs="Times New Roman"/>
        </w:rPr>
      </w:pPr>
    </w:p>
    <w:p w:rsidR="00C5575B" w:rsidRPr="00763A66" w:rsidRDefault="00C5575B" w:rsidP="00C5575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1</w:t>
      </w:r>
    </w:p>
    <w:p w:rsidR="00C5575B" w:rsidRPr="00763A66" w:rsidRDefault="00C5575B" w:rsidP="00C5575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sz w:val="22"/>
          <w:szCs w:val="22"/>
        </w:rPr>
      </w:pPr>
    </w:p>
    <w:p w:rsidR="00C5575B" w:rsidRPr="00763A66" w:rsidRDefault="00C5575B" w:rsidP="00C5575B">
      <w:pPr>
        <w:shd w:val="clear" w:color="auto" w:fill="FFFFFF"/>
        <w:spacing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art.393 pkt 1 oraz art.395 §2 pkt 3 Kodeksu Spółek Handlowych udziela Panu Przemysławowi Fabiś absolutorium z wykonania obowiązków Przewodniczącego Rady Nadzorczej Spółki w okresie od 1 stycznia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 do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roku.</w:t>
      </w:r>
    </w:p>
    <w:p w:rsidR="00C5575B" w:rsidRPr="00763A66" w:rsidRDefault="00C5575B" w:rsidP="00C5575B">
      <w:pPr>
        <w:spacing w:line="258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2</w:t>
      </w:r>
    </w:p>
    <w:p w:rsidR="00711581" w:rsidRPr="00763A66" w:rsidRDefault="00711581" w:rsidP="00711581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711581" w:rsidRPr="00763A66" w:rsidRDefault="00711581" w:rsidP="00711581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</w:p>
    <w:p w:rsidR="00711581" w:rsidRPr="00763A66" w:rsidRDefault="00711581" w:rsidP="0071158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711581" w:rsidRPr="00763A66" w:rsidRDefault="00711581" w:rsidP="00711581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DC77BA" w:rsidRPr="00763A66" w:rsidRDefault="00DC77BA" w:rsidP="00DC77BA">
      <w:pPr>
        <w:rPr>
          <w:rFonts w:ascii="Times New Roman" w:hAnsi="Times New Roman" w:cs="Times New Roman"/>
          <w:iCs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61D4A" w:rsidRPr="00763A66" w:rsidTr="00222703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B61D4A" w:rsidRPr="00763A66" w:rsidTr="00222703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C10A81" w:rsidP="00222703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B61D4A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B61D4A" w:rsidRPr="00763A66" w:rsidTr="00222703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61D4A" w:rsidRPr="00763A66" w:rsidTr="00222703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B61D4A" w:rsidRPr="00763A66" w:rsidTr="00222703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1D4A" w:rsidRPr="00763A66" w:rsidRDefault="00B61D4A" w:rsidP="00222703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61D4A" w:rsidRPr="00763A66" w:rsidRDefault="00D33B06" w:rsidP="00B61D4A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635" r="0" b="0"/>
                <wp:wrapNone/>
                <wp:docPr id="10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EFC34" id="Rectangle 107" o:spid="_x0000_s1026" style="position:absolute;margin-left:461pt;margin-top:-.85pt;width:1pt;height: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wjHAIAADw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Ab0cIxwCAAA8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61D4A" w:rsidRPr="00763A66" w:rsidRDefault="00B61D4A" w:rsidP="00B61D4A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B61D4A" w:rsidRPr="00763A66" w:rsidRDefault="00B61D4A" w:rsidP="00B61D4A">
      <w:pPr>
        <w:spacing w:line="252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1D4A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711581" w:rsidRPr="00763A66" w:rsidRDefault="00711581" w:rsidP="00DC77BA">
      <w:pPr>
        <w:rPr>
          <w:rFonts w:ascii="Times New Roman" w:hAnsi="Times New Roman" w:cs="Times New Roman"/>
          <w:iCs/>
          <w:sz w:val="22"/>
          <w:szCs w:val="22"/>
        </w:rPr>
      </w:pPr>
    </w:p>
    <w:p w:rsidR="00711581" w:rsidRPr="00763A66" w:rsidRDefault="00711581" w:rsidP="00DC77BA">
      <w:pPr>
        <w:rPr>
          <w:rFonts w:ascii="Times New Roman" w:hAnsi="Times New Roman" w:cs="Times New Roman"/>
          <w:iCs/>
          <w:sz w:val="22"/>
          <w:szCs w:val="22"/>
        </w:rPr>
      </w:pPr>
    </w:p>
    <w:p w:rsidR="00711581" w:rsidRPr="00763A66" w:rsidRDefault="00711581" w:rsidP="00DC77BA">
      <w:pPr>
        <w:rPr>
          <w:rFonts w:ascii="Times New Roman" w:hAnsi="Times New Roman" w:cs="Times New Roman"/>
          <w:iCs/>
          <w:sz w:val="22"/>
          <w:szCs w:val="22"/>
        </w:rPr>
      </w:pPr>
    </w:p>
    <w:p w:rsidR="00A90C0A" w:rsidRPr="00763A66" w:rsidRDefault="00A90C0A">
      <w:pPr>
        <w:rPr>
          <w:rFonts w:ascii="Times New Roman" w:hAnsi="Times New Roman" w:cs="Times New Roman"/>
          <w:iCs/>
          <w:sz w:val="22"/>
          <w:szCs w:val="22"/>
        </w:rPr>
      </w:pPr>
    </w:p>
    <w:p w:rsidR="00143BDE" w:rsidRPr="00763A66" w:rsidRDefault="00143BDE">
      <w:pPr>
        <w:rPr>
          <w:rFonts w:ascii="Times New Roman" w:hAnsi="Times New Roman" w:cs="Times New Roman"/>
          <w:iCs/>
          <w:sz w:val="22"/>
          <w:szCs w:val="22"/>
        </w:rPr>
      </w:pPr>
    </w:p>
    <w:p w:rsidR="00143BDE" w:rsidRPr="00763A66" w:rsidRDefault="00143BDE">
      <w:pPr>
        <w:rPr>
          <w:rFonts w:ascii="Times New Roman" w:eastAsia="Times New Roman" w:hAnsi="Times New Roman" w:cs="Times New Roman"/>
        </w:rPr>
        <w:sectPr w:rsidR="00143BDE" w:rsidRPr="00763A66" w:rsidSect="00BF2C01">
          <w:pgSz w:w="11900" w:h="16834"/>
          <w:pgMar w:top="1440" w:right="760" w:bottom="665" w:left="1114" w:header="0" w:footer="567" w:gutter="0"/>
          <w:cols w:space="0" w:equalWidth="0">
            <w:col w:w="10026"/>
          </w:cols>
          <w:docGrid w:linePitch="360"/>
        </w:sectPr>
      </w:pPr>
    </w:p>
    <w:p w:rsidR="00711581" w:rsidRPr="00763A66" w:rsidRDefault="00711581" w:rsidP="00711581">
      <w:pPr>
        <w:rPr>
          <w:rFonts w:ascii="Times New Roman" w:hAnsi="Times New Roman" w:cs="Times New Roman"/>
          <w:sz w:val="22"/>
        </w:rPr>
      </w:pPr>
      <w:bookmarkStart w:id="10" w:name="page16"/>
      <w:bookmarkEnd w:id="10"/>
    </w:p>
    <w:p w:rsidR="00143BDE" w:rsidRPr="00763A66" w:rsidRDefault="00143BDE" w:rsidP="00711581">
      <w:pPr>
        <w:rPr>
          <w:rFonts w:ascii="Times New Roman" w:hAnsi="Times New Roman" w:cs="Times New Roman"/>
          <w:sz w:val="22"/>
        </w:rPr>
      </w:pPr>
    </w:p>
    <w:p w:rsidR="00143BDE" w:rsidRPr="00763A66" w:rsidRDefault="00143BDE" w:rsidP="00711581">
      <w:pPr>
        <w:rPr>
          <w:rFonts w:ascii="Times New Roman" w:hAnsi="Times New Roman" w:cs="Times New Roman"/>
          <w:sz w:val="22"/>
        </w:rPr>
      </w:pPr>
    </w:p>
    <w:p w:rsidR="00143BDE" w:rsidRPr="00763A66" w:rsidRDefault="00143BDE" w:rsidP="00711581">
      <w:pPr>
        <w:rPr>
          <w:rFonts w:ascii="Times New Roman" w:hAnsi="Times New Roman" w:cs="Times New Roman"/>
          <w:sz w:val="22"/>
        </w:rPr>
      </w:pPr>
    </w:p>
    <w:p w:rsidR="00143BDE" w:rsidRPr="00763A66" w:rsidRDefault="00143BDE" w:rsidP="00711581">
      <w:pPr>
        <w:rPr>
          <w:rFonts w:ascii="Times New Roman" w:hAnsi="Times New Roman" w:cs="Times New Roman"/>
          <w:sz w:val="22"/>
        </w:rPr>
      </w:pPr>
    </w:p>
    <w:p w:rsidR="00143BDE" w:rsidRPr="00763A66" w:rsidRDefault="00143BDE" w:rsidP="00711581">
      <w:pPr>
        <w:rPr>
          <w:rFonts w:ascii="Times New Roman" w:hAnsi="Times New Roman" w:cs="Times New Roman"/>
          <w:sz w:val="22"/>
        </w:rPr>
      </w:pPr>
    </w:p>
    <w:p w:rsidR="00711581" w:rsidRPr="00763A66" w:rsidRDefault="00711581" w:rsidP="00711581">
      <w:pPr>
        <w:spacing w:line="200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</w:p>
    <w:p w:rsidR="00711581" w:rsidRPr="00763A66" w:rsidRDefault="00711581" w:rsidP="00711581">
      <w:pPr>
        <w:spacing w:line="200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spacing w:line="314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spacing w:line="239" w:lineRule="auto"/>
        <w:ind w:left="4080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14</w:t>
      </w:r>
    </w:p>
    <w:p w:rsidR="00711581" w:rsidRPr="00763A66" w:rsidRDefault="00711581" w:rsidP="00711581">
      <w:pPr>
        <w:spacing w:line="14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</w:t>
      </w:r>
    </w:p>
    <w:p w:rsidR="00711581" w:rsidRPr="00763A66" w:rsidRDefault="00711581" w:rsidP="00711581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udzielenia absolutorium członkowi Rady Nadzorczej NTT System S.A. 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711581" w:rsidRPr="00763A66" w:rsidRDefault="00711581" w:rsidP="00711581">
      <w:pPr>
        <w:spacing w:line="262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1</w:t>
      </w:r>
    </w:p>
    <w:p w:rsidR="00711581" w:rsidRPr="00763A66" w:rsidRDefault="00711581" w:rsidP="00711581">
      <w:pPr>
        <w:shd w:val="clear" w:color="auto" w:fill="FFFFFF"/>
        <w:spacing w:line="259" w:lineRule="exact"/>
        <w:rPr>
          <w:rFonts w:ascii="Times New Roman" w:hAnsi="Times New Roman" w:cs="Times New Roman"/>
          <w:sz w:val="22"/>
          <w:szCs w:val="22"/>
        </w:rPr>
      </w:pPr>
    </w:p>
    <w:p w:rsidR="00711581" w:rsidRPr="00763A66" w:rsidRDefault="00711581" w:rsidP="00711581">
      <w:pPr>
        <w:shd w:val="clear" w:color="auto" w:fill="FFFFFF"/>
        <w:spacing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art.393 pkt 1 oraz art.395 §2 pkt 3 Kodeksu Spółek Handlowych udziela Panu Davinder Singh Loomba absolutorium z wykonania obowiązków Wiceprzewodniczącego Rady Nadzorczej Spółki w okresie od 1 stycznia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 </w:t>
      </w:r>
      <w:r w:rsidRPr="00763A66">
        <w:rPr>
          <w:rFonts w:ascii="Times New Roman" w:hAnsi="Times New Roman" w:cs="Times New Roman"/>
          <w:sz w:val="22"/>
          <w:szCs w:val="22"/>
        </w:rPr>
        <w:br/>
        <w:t xml:space="preserve">do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roku.</w:t>
      </w:r>
    </w:p>
    <w:p w:rsidR="00711581" w:rsidRPr="00763A66" w:rsidRDefault="00711581" w:rsidP="00711581">
      <w:pPr>
        <w:spacing w:line="239" w:lineRule="auto"/>
        <w:ind w:left="20" w:right="500"/>
        <w:jc w:val="both"/>
        <w:rPr>
          <w:rFonts w:ascii="Times New Roman" w:eastAsia="Times New Roman" w:hAnsi="Times New Roman" w:cs="Times New Roman"/>
          <w:sz w:val="22"/>
        </w:rPr>
      </w:pPr>
    </w:p>
    <w:p w:rsidR="00711581" w:rsidRPr="00763A66" w:rsidRDefault="00711581" w:rsidP="00711581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2</w:t>
      </w:r>
    </w:p>
    <w:p w:rsidR="00711581" w:rsidRPr="00763A66" w:rsidRDefault="00711581" w:rsidP="00711581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711581" w:rsidRPr="00763A66" w:rsidRDefault="00711581" w:rsidP="00711581">
      <w:pPr>
        <w:spacing w:line="200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spacing w:line="333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711581" w:rsidRPr="00763A66" w:rsidRDefault="00711581" w:rsidP="00711581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711581" w:rsidRPr="00763A66" w:rsidRDefault="00711581" w:rsidP="00711581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711581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711581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711581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711581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11581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711581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11581" w:rsidRPr="00763A66" w:rsidRDefault="00711581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11581" w:rsidRPr="00763A66" w:rsidRDefault="00D33B06" w:rsidP="00711581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2540" r="0" b="3810"/>
                <wp:wrapNone/>
                <wp:docPr id="9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C05FD6" id="Rectangle 84" o:spid="_x0000_s1026" style="position:absolute;margin-left:461pt;margin-top:-.85pt;width:1pt;height:1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" o:allowincell="f" fillcolor="black" strokecolor="white"/>
            </w:pict>
          </mc:Fallback>
        </mc:AlternateContent>
      </w:r>
    </w:p>
    <w:p w:rsidR="00711581" w:rsidRPr="00763A66" w:rsidRDefault="00711581" w:rsidP="00711581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711581" w:rsidRPr="00763A66" w:rsidRDefault="00711581" w:rsidP="00711581">
      <w:pPr>
        <w:spacing w:line="252" w:lineRule="exact"/>
        <w:rPr>
          <w:rFonts w:ascii="Times New Roman" w:eastAsia="Times New Roman" w:hAnsi="Times New Roman" w:cs="Times New Roman"/>
        </w:rPr>
      </w:pPr>
    </w:p>
    <w:p w:rsidR="00711581" w:rsidRPr="00763A66" w:rsidRDefault="00711581" w:rsidP="00711581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A90C0A" w:rsidRPr="00763A66" w:rsidRDefault="00A90C0A">
      <w:pPr>
        <w:spacing w:line="12" w:lineRule="exact"/>
        <w:rPr>
          <w:rFonts w:ascii="Times New Roman" w:eastAsia="Times New Roman" w:hAnsi="Times New Roman" w:cs="Times New Roman"/>
        </w:rPr>
      </w:pPr>
    </w:p>
    <w:p w:rsidR="00A90C0A" w:rsidRPr="00763A66" w:rsidRDefault="00D33B06">
      <w:pPr>
        <w:spacing w:line="232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-257810</wp:posOffset>
                </wp:positionV>
                <wp:extent cx="12700" cy="13335"/>
                <wp:effectExtent l="3175" t="0" r="3175" b="635"/>
                <wp:wrapNone/>
                <wp:docPr id="8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345038" id="Rectangle 39" o:spid="_x0000_s1026" style="position:absolute;margin-left:462pt;margin-top:-20.3pt;width:1pt;height:1.0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" o:allowincell="f" fillcolor="black" strokecolor="white"/>
            </w:pict>
          </mc:Fallback>
        </mc:AlternateContent>
      </w:r>
    </w:p>
    <w:p w:rsidR="00A90C0A" w:rsidRPr="00763A66" w:rsidRDefault="00A90C0A">
      <w:pPr>
        <w:rPr>
          <w:rFonts w:ascii="Times New Roman" w:eastAsia="Times New Roman" w:hAnsi="Times New Roman" w:cs="Times New Roman"/>
        </w:rPr>
        <w:sectPr w:rsidR="00A90C0A" w:rsidRPr="00763A66" w:rsidSect="00BF2C01">
          <w:pgSz w:w="11900" w:h="16834"/>
          <w:pgMar w:top="1440" w:right="760" w:bottom="665" w:left="1100" w:header="0" w:footer="567" w:gutter="0"/>
          <w:cols w:space="0" w:equalWidth="0">
            <w:col w:w="10040"/>
          </w:cols>
          <w:docGrid w:linePitch="360"/>
        </w:sect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  <w:bookmarkStart w:id="11" w:name="page18"/>
      <w:bookmarkEnd w:id="11"/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A90C0A" w:rsidRPr="00763A66" w:rsidRDefault="00A90C0A">
      <w:pPr>
        <w:spacing w:line="200" w:lineRule="exact"/>
        <w:rPr>
          <w:rFonts w:ascii="Times New Roman" w:eastAsia="Times New Roman" w:hAnsi="Times New Roman" w:cs="Times New Roman"/>
        </w:rPr>
      </w:pPr>
    </w:p>
    <w:p w:rsidR="00143BDE" w:rsidRPr="00763A66" w:rsidRDefault="00143BDE" w:rsidP="00B6589B">
      <w:pPr>
        <w:spacing w:line="239" w:lineRule="auto"/>
        <w:ind w:left="3646"/>
        <w:rPr>
          <w:rFonts w:ascii="Times New Roman" w:eastAsia="Times New Roman" w:hAnsi="Times New Roman" w:cs="Times New Roman"/>
          <w:b/>
          <w:sz w:val="22"/>
        </w:rPr>
      </w:pPr>
    </w:p>
    <w:p w:rsidR="00B6589B" w:rsidRPr="00763A66" w:rsidRDefault="00B6589B" w:rsidP="00B6589B">
      <w:pPr>
        <w:spacing w:line="239" w:lineRule="auto"/>
        <w:ind w:left="3646"/>
        <w:rPr>
          <w:rFonts w:ascii="Times New Roman" w:eastAsia="Times New Roman" w:hAnsi="Times New Roman" w:cs="Times New Roman"/>
          <w:b/>
          <w:sz w:val="22"/>
        </w:rPr>
      </w:pPr>
      <w:r w:rsidRPr="00763A66">
        <w:rPr>
          <w:rFonts w:ascii="Times New Roman" w:eastAsia="Times New Roman" w:hAnsi="Times New Roman" w:cs="Times New Roman"/>
          <w:b/>
          <w:sz w:val="22"/>
        </w:rPr>
        <w:t>Uchwała nr 15</w:t>
      </w:r>
    </w:p>
    <w:p w:rsidR="00B6589B" w:rsidRPr="00763A66" w:rsidRDefault="00B6589B" w:rsidP="00B6589B">
      <w:pPr>
        <w:spacing w:line="12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</w:t>
      </w:r>
    </w:p>
    <w:p w:rsidR="00B6589B" w:rsidRPr="00763A66" w:rsidRDefault="00B6589B" w:rsidP="00B6589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udzielenia absolutorium członkowi Rady Nadzorczej NTT System S.A. 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B6589B" w:rsidRPr="00763A66" w:rsidRDefault="00B6589B" w:rsidP="00B6589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sz w:val="22"/>
          <w:szCs w:val="22"/>
        </w:rPr>
      </w:pPr>
    </w:p>
    <w:p w:rsidR="00B6589B" w:rsidRPr="00763A66" w:rsidRDefault="00B6589B" w:rsidP="00B6589B">
      <w:pPr>
        <w:spacing w:line="258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1</w:t>
      </w:r>
    </w:p>
    <w:p w:rsidR="00B6589B" w:rsidRPr="00763A66" w:rsidRDefault="00B6589B" w:rsidP="00B6589B">
      <w:pPr>
        <w:shd w:val="clear" w:color="auto" w:fill="FFFFFF"/>
        <w:spacing w:line="259" w:lineRule="exact"/>
        <w:rPr>
          <w:rFonts w:ascii="Times New Roman" w:hAnsi="Times New Roman" w:cs="Times New Roman"/>
          <w:sz w:val="22"/>
          <w:szCs w:val="22"/>
        </w:rPr>
      </w:pPr>
    </w:p>
    <w:p w:rsidR="00B6589B" w:rsidRPr="00763A66" w:rsidRDefault="00B6589B" w:rsidP="00B6589B">
      <w:pPr>
        <w:shd w:val="clear" w:color="auto" w:fill="FFFFFF"/>
        <w:spacing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 393 pkt 1 oraz art.395 §2 pkt 3 Kodeksu Spółek Handlowych udziela Panu Andrzejowi Rymuza absolutorium z wykonania obowiązków Członka Rady Nadzorczej Spółki w okresie od 1 stycznia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 do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roku.</w:t>
      </w:r>
    </w:p>
    <w:p w:rsidR="00B6589B" w:rsidRPr="00763A66" w:rsidRDefault="00B6589B" w:rsidP="00B6589B">
      <w:pPr>
        <w:shd w:val="clear" w:color="auto" w:fill="FFFFFF"/>
        <w:spacing w:line="259" w:lineRule="exact"/>
        <w:jc w:val="both"/>
        <w:rPr>
          <w:rFonts w:ascii="Times New Roman" w:hAnsi="Times New Roman" w:cs="Times New Roman"/>
          <w:sz w:val="22"/>
          <w:szCs w:val="22"/>
        </w:rPr>
      </w:pPr>
    </w:p>
    <w:p w:rsidR="00B6589B" w:rsidRPr="00763A66" w:rsidRDefault="00B6589B" w:rsidP="00B6589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2</w:t>
      </w:r>
    </w:p>
    <w:p w:rsidR="00B6589B" w:rsidRPr="00763A66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B6589B" w:rsidRPr="00763A66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</w:p>
    <w:p w:rsidR="00B6589B" w:rsidRPr="00763A66" w:rsidRDefault="00B6589B" w:rsidP="00B6589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B6589B" w:rsidRPr="00763A66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B6589B" w:rsidRPr="00763A66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6589B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B6589B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B6589B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B6589B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6589B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B6589B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6589B" w:rsidRPr="00763A66" w:rsidRDefault="00D33B06" w:rsidP="00B6589B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4445" r="0" b="1905"/>
                <wp:wrapNone/>
                <wp:docPr id="7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7C481" id="Rectangle 85" o:spid="_x0000_s1026" style="position:absolute;margin-left:461pt;margin-top:-.85pt;width:1pt;height:1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x2FNQhwCAAA6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6589B" w:rsidRPr="00763A66" w:rsidRDefault="00B6589B" w:rsidP="00B6589B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B6589B" w:rsidRPr="00763A66" w:rsidRDefault="00B6589B" w:rsidP="00B6589B">
      <w:pPr>
        <w:spacing w:line="252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B6589B" w:rsidRPr="00763A66" w:rsidRDefault="00B6589B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589B" w:rsidRPr="00763A66" w:rsidRDefault="00B6589B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589B" w:rsidRPr="00763A66" w:rsidRDefault="00B6589B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589B" w:rsidRPr="00763A66" w:rsidRDefault="00B6589B" w:rsidP="00B6589B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>Uchwała nr 16</w:t>
      </w:r>
    </w:p>
    <w:p w:rsidR="00B6589B" w:rsidRPr="00763A66" w:rsidRDefault="00B6589B" w:rsidP="00B6589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</w:t>
      </w:r>
    </w:p>
    <w:p w:rsidR="00B6589B" w:rsidRPr="00763A66" w:rsidRDefault="00B6589B" w:rsidP="00B6589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udzielenia absolutorium członkowi Rady Nadzorczej NTT System S.A. 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B6589B" w:rsidRPr="00763A66" w:rsidRDefault="00B6589B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589B" w:rsidRPr="00763A66" w:rsidRDefault="00B6589B" w:rsidP="00B6589B">
      <w:pPr>
        <w:shd w:val="clear" w:color="auto" w:fill="FFFFFF"/>
        <w:spacing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1</w:t>
      </w:r>
    </w:p>
    <w:p w:rsidR="00B6589B" w:rsidRPr="00763A66" w:rsidRDefault="00B6589B" w:rsidP="00B6589B">
      <w:pPr>
        <w:shd w:val="clear" w:color="auto" w:fill="FFFFFF"/>
        <w:spacing w:line="259" w:lineRule="exact"/>
        <w:rPr>
          <w:rFonts w:ascii="Times New Roman" w:hAnsi="Times New Roman" w:cs="Times New Roman"/>
          <w:sz w:val="22"/>
          <w:szCs w:val="22"/>
        </w:rPr>
      </w:pPr>
    </w:p>
    <w:p w:rsidR="00143BDE" w:rsidRPr="00763A66" w:rsidRDefault="00B6589B" w:rsidP="00B61D4A">
      <w:pPr>
        <w:shd w:val="clear" w:color="auto" w:fill="FFFFFF"/>
        <w:spacing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art.393 pkt 1 oraz art.395 §2 pkt 3 Kodeksu Spółek Handlowych udziela Panu Grzegorzowi Kurkowi absolutorium z wykonania obowiązków Członka – Sekretarza Rady Nadzorczej Spółki w okresie od 1 stycznia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 do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roku.</w:t>
      </w:r>
      <w:bookmarkStart w:id="12" w:name="page17"/>
      <w:bookmarkEnd w:id="12"/>
    </w:p>
    <w:p w:rsidR="00143BDE" w:rsidRPr="00763A66" w:rsidRDefault="00143BDE" w:rsidP="00B61D4A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2</w:t>
      </w:r>
    </w:p>
    <w:p w:rsidR="00143BDE" w:rsidRPr="00763A66" w:rsidRDefault="00143BDE" w:rsidP="00143BDE">
      <w:pPr>
        <w:spacing w:line="232" w:lineRule="exact"/>
        <w:rPr>
          <w:rFonts w:ascii="Times New Roman" w:hAnsi="Times New Roman" w:cs="Times New Roman"/>
          <w:sz w:val="22"/>
          <w:szCs w:val="22"/>
        </w:rPr>
      </w:pPr>
    </w:p>
    <w:p w:rsidR="00B6589B" w:rsidRPr="00763A66" w:rsidRDefault="00D33B06" w:rsidP="00143BDE">
      <w:pPr>
        <w:spacing w:line="232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column">
                  <wp:posOffset>5867400</wp:posOffset>
                </wp:positionH>
                <wp:positionV relativeFrom="paragraph">
                  <wp:posOffset>-257810</wp:posOffset>
                </wp:positionV>
                <wp:extent cx="12700" cy="13335"/>
                <wp:effectExtent l="0" t="0" r="0" b="635"/>
                <wp:wrapNone/>
                <wp:docPr id="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333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3C34B" id="Rectangle 47" o:spid="_x0000_s1026" style="position:absolute;margin-left:462pt;margin-top:-20.3pt;width:1pt;height:1.05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" o:allowincell="f" fillcolor="black" strokecolor="white"/>
            </w:pict>
          </mc:Fallback>
        </mc:AlternateContent>
      </w:r>
      <w:r w:rsidR="00B6589B"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B6589B" w:rsidRPr="00763A66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</w:p>
    <w:p w:rsidR="00B6589B" w:rsidRPr="00763A66" w:rsidRDefault="00B6589B" w:rsidP="00B6589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B6589B" w:rsidRPr="00763A66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B6589B" w:rsidRPr="00763A66" w:rsidRDefault="00B6589B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6589B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B6589B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B6589B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B6589B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6589B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B6589B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6589B" w:rsidRPr="00763A66" w:rsidRDefault="00D33B06" w:rsidP="00B6589B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5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DCDD7" id="Rectangle 86" o:spid="_x0000_s1026" style="position:absolute;margin-left:461pt;margin-top:-.85pt;width:1pt;height: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H0wHtBwCAAA6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6589B" w:rsidRPr="00763A66" w:rsidRDefault="00B6589B" w:rsidP="00B6589B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B6589B" w:rsidRPr="00763A66" w:rsidRDefault="00B6589B" w:rsidP="00B6589B">
      <w:pPr>
        <w:spacing w:line="252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B6589B" w:rsidRPr="00763A66" w:rsidRDefault="00B6589B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1D4A" w:rsidRPr="00763A66" w:rsidRDefault="00B61D4A" w:rsidP="00B6589B">
      <w:pPr>
        <w:spacing w:line="200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pacing w:line="272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>Uchwała nr 17</w:t>
      </w:r>
    </w:p>
    <w:p w:rsidR="00B6589B" w:rsidRPr="00763A66" w:rsidRDefault="00B6589B" w:rsidP="00B6589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Zwyczajnego Walnego Zgromadzenia NTT System S.A. z dnia </w:t>
      </w:r>
      <w:r w:rsidR="00D33B06" w:rsidRPr="00763A66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czerwca 2017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w sprawie: </w:t>
      </w:r>
    </w:p>
    <w:p w:rsidR="00B6589B" w:rsidRPr="00763A66" w:rsidRDefault="00B6589B" w:rsidP="00B6589B">
      <w:pPr>
        <w:shd w:val="clear" w:color="auto" w:fill="FFFFFF"/>
        <w:spacing w:line="259" w:lineRule="exact"/>
        <w:ind w:right="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udzielenia absolutorium członkowi Rady Nadzorczej NTT System S.A. z działalności w okresie 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br/>
        <w:t xml:space="preserve">od 1 stycznia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 do 31 grudnia </w:t>
      </w:r>
      <w:r w:rsidR="004B4976" w:rsidRPr="00763A66">
        <w:rPr>
          <w:rFonts w:ascii="Times New Roman" w:hAnsi="Times New Roman" w:cs="Times New Roman"/>
          <w:b/>
          <w:bCs/>
          <w:sz w:val="22"/>
          <w:szCs w:val="22"/>
        </w:rPr>
        <w:t>2016</w:t>
      </w:r>
      <w:r w:rsidRPr="00763A66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:rsidR="00B6589B" w:rsidRPr="00763A66" w:rsidRDefault="00B6589B" w:rsidP="00B6589B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1</w:t>
      </w:r>
    </w:p>
    <w:p w:rsidR="00B6589B" w:rsidRPr="00763A66" w:rsidRDefault="00B6589B" w:rsidP="00B6589B">
      <w:pPr>
        <w:shd w:val="clear" w:color="auto" w:fill="FFFFFF"/>
        <w:spacing w:line="259" w:lineRule="exact"/>
        <w:jc w:val="both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 xml:space="preserve">Zwyczajne Walne Zgromadzenie NTT System S.A. działając zgodnie z art.393 pkt 1 oraz art.395 §2 pkt 3 Kodeksu Spółek Handlowych udziela Panu Januszowi Cieślakowi absolutorium z wykonania obowiązków członka Rady Nadzorczej Spółki w okresie od 1 stycznia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 do 31 grudnia </w:t>
      </w:r>
      <w:r w:rsidR="004B4976" w:rsidRPr="00763A66">
        <w:rPr>
          <w:rFonts w:ascii="Times New Roman" w:hAnsi="Times New Roman" w:cs="Times New Roman"/>
          <w:sz w:val="22"/>
          <w:szCs w:val="22"/>
        </w:rPr>
        <w:t>2016</w:t>
      </w:r>
      <w:r w:rsidRPr="00763A66">
        <w:rPr>
          <w:rFonts w:ascii="Times New Roman" w:hAnsi="Times New Roman" w:cs="Times New Roman"/>
          <w:sz w:val="22"/>
          <w:szCs w:val="22"/>
        </w:rPr>
        <w:t xml:space="preserve"> roku.</w:t>
      </w:r>
    </w:p>
    <w:p w:rsidR="00B6589B" w:rsidRPr="00763A66" w:rsidRDefault="00B6589B" w:rsidP="00B6589B">
      <w:pPr>
        <w:shd w:val="clear" w:color="auto" w:fill="FFFFFF"/>
        <w:spacing w:before="254" w:line="25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§ 2</w:t>
      </w:r>
    </w:p>
    <w:p w:rsidR="00B6589B" w:rsidRPr="00763A66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wchodzi w życie z dniem podjęcia.</w:t>
      </w:r>
    </w:p>
    <w:p w:rsidR="00B6589B" w:rsidRPr="00763A66" w:rsidRDefault="00B6589B" w:rsidP="00B6589B">
      <w:pPr>
        <w:shd w:val="clear" w:color="auto" w:fill="FFFFFF"/>
        <w:spacing w:before="254" w:line="259" w:lineRule="exact"/>
        <w:ind w:right="3686"/>
        <w:rPr>
          <w:rFonts w:ascii="Times New Roman" w:hAnsi="Times New Roman" w:cs="Times New Roman"/>
          <w:sz w:val="22"/>
          <w:szCs w:val="22"/>
        </w:rPr>
      </w:pPr>
    </w:p>
    <w:p w:rsidR="00B6589B" w:rsidRPr="00763A66" w:rsidRDefault="00B6589B" w:rsidP="00B6589B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3A66">
        <w:rPr>
          <w:rFonts w:ascii="Times New Roman" w:hAnsi="Times New Roman" w:cs="Times New Roman"/>
          <w:color w:val="auto"/>
          <w:sz w:val="22"/>
          <w:szCs w:val="22"/>
        </w:rPr>
        <w:t xml:space="preserve">W głosowaniu nad wyżej wymienioną uchwałą oddano ważne głosy z … akcji. Akcje te stanowią … % kapitału zakładowego Spółki. Na ogólną liczbę … ważnych głosów za przyjęciem uchwały oddano … głosów, głosów przeciw oddano …, głosów wstrzymujących się …. </w:t>
      </w:r>
    </w:p>
    <w:p w:rsidR="00B6589B" w:rsidRPr="00763A66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63A66">
        <w:rPr>
          <w:rFonts w:ascii="Times New Roman" w:hAnsi="Times New Roman" w:cs="Times New Roman"/>
          <w:sz w:val="22"/>
          <w:szCs w:val="22"/>
        </w:rPr>
        <w:t>Uchwała została powzięta wymaganą większością głosów.</w:t>
      </w:r>
    </w:p>
    <w:p w:rsidR="00B6589B" w:rsidRPr="00763A66" w:rsidRDefault="00B6589B" w:rsidP="00B6589B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2280"/>
        <w:gridCol w:w="2680"/>
        <w:gridCol w:w="2300"/>
      </w:tblGrid>
      <w:tr w:rsidR="00B6589B" w:rsidRPr="00763A66" w:rsidTr="00E9112F">
        <w:trPr>
          <w:trHeight w:val="244"/>
        </w:trPr>
        <w:tc>
          <w:tcPr>
            <w:tcW w:w="19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6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ZA</w:t>
            </w:r>
          </w:p>
        </w:tc>
        <w:tc>
          <w:tcPr>
            <w:tcW w:w="22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PRZECIW</w:t>
            </w:r>
          </w:p>
        </w:tc>
        <w:tc>
          <w:tcPr>
            <w:tcW w:w="2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WSTRZYMUJĘ SIĘ</w:t>
            </w:r>
          </w:p>
        </w:tc>
        <w:tc>
          <w:tcPr>
            <w:tcW w:w="23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29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WG UZNANIA</w:t>
            </w:r>
          </w:p>
        </w:tc>
      </w:tr>
      <w:tr w:rsidR="00B6589B" w:rsidRPr="00763A66" w:rsidTr="00E9112F">
        <w:trPr>
          <w:trHeight w:val="23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C10A81" w:rsidP="00E9112F">
            <w:pPr>
              <w:spacing w:line="227" w:lineRule="exact"/>
              <w:ind w:left="20"/>
              <w:rPr>
                <w:rFonts w:ascii="Times New Roman" w:eastAsia="Times New Roman" w:hAnsi="Times New Roman" w:cs="Times New Roman"/>
                <w:b/>
              </w:rPr>
            </w:pPr>
            <w:r w:rsidRPr="00763A66">
              <w:rPr>
                <w:rFonts w:ascii="Times New Roman" w:eastAsia="Times New Roman" w:hAnsi="Times New Roman" w:cs="Times New Roman"/>
                <w:b/>
              </w:rPr>
              <w:t>PEŁNOMOCNIK</w:t>
            </w:r>
            <w:r w:rsidR="00B6589B" w:rsidRPr="00763A66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</w:tr>
      <w:tr w:rsidR="00B6589B" w:rsidRPr="00763A66" w:rsidTr="00E9112F">
        <w:trPr>
          <w:trHeight w:val="45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6589B" w:rsidRPr="00763A66" w:rsidTr="00E9112F">
        <w:trPr>
          <w:trHeight w:val="216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2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6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  <w:tc>
          <w:tcPr>
            <w:tcW w:w="2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216" w:lineRule="exact"/>
              <w:ind w:left="20"/>
              <w:rPr>
                <w:rFonts w:ascii="Times New Roman" w:eastAsia="Times New Roman" w:hAnsi="Times New Roman" w:cs="Times New Roman"/>
              </w:rPr>
            </w:pPr>
            <w:r w:rsidRPr="00763A66">
              <w:rPr>
                <w:rFonts w:ascii="Times New Roman" w:eastAsia="Times New Roman" w:hAnsi="Times New Roman" w:cs="Times New Roman"/>
              </w:rPr>
              <w:t>Liczba akcji:</w:t>
            </w:r>
          </w:p>
        </w:tc>
      </w:tr>
      <w:tr w:rsidR="00B6589B" w:rsidRPr="00763A66" w:rsidTr="00E9112F">
        <w:trPr>
          <w:trHeight w:val="239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6589B" w:rsidRPr="00763A66" w:rsidRDefault="00B6589B" w:rsidP="00E9112F">
            <w:pPr>
              <w:spacing w:line="0" w:lineRule="atLeas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6589B" w:rsidRPr="00763A66" w:rsidRDefault="00D33B06" w:rsidP="00B6589B">
      <w:pPr>
        <w:spacing w:line="244" w:lineRule="exact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5854700</wp:posOffset>
                </wp:positionH>
                <wp:positionV relativeFrom="paragraph">
                  <wp:posOffset>-10795</wp:posOffset>
                </wp:positionV>
                <wp:extent cx="12700" cy="12700"/>
                <wp:effectExtent l="0" t="0" r="0" b="0"/>
                <wp:wrapNone/>
                <wp:docPr id="4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F8D22F" id="Rectangle 87" o:spid="_x0000_s1026" style="position:absolute;margin-left:461pt;margin-top:-.85pt;width:1pt;height: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" o:allowincell="f" fillcolor="black" strokecolor="white"/>
            </w:pict>
          </mc:Fallback>
        </mc:AlternateContent>
      </w:r>
    </w:p>
    <w:p w:rsidR="00B6589B" w:rsidRPr="00763A66" w:rsidRDefault="00B6589B" w:rsidP="00B6589B">
      <w:pPr>
        <w:spacing w:line="239" w:lineRule="auto"/>
        <w:ind w:left="20"/>
        <w:rPr>
          <w:rFonts w:ascii="Times New Roman" w:eastAsia="Times New Roman" w:hAnsi="Times New Roman" w:cs="Times New Roman"/>
          <w:sz w:val="21"/>
        </w:rPr>
      </w:pPr>
      <w:r w:rsidRPr="00763A66">
        <w:rPr>
          <w:rFonts w:ascii="Times New Roman" w:eastAsia="Times New Roman" w:hAnsi="Times New Roman" w:cs="Times New Roman"/>
          <w:sz w:val="21"/>
        </w:rPr>
        <w:t>W przypadku głosowania przeciw, zgłaszam sprzeciw:………………………………………………………….……...</w:t>
      </w:r>
    </w:p>
    <w:p w:rsidR="00B6589B" w:rsidRPr="00763A66" w:rsidRDefault="00B6589B" w:rsidP="00B6589B">
      <w:pPr>
        <w:spacing w:line="252" w:lineRule="exact"/>
        <w:rPr>
          <w:rFonts w:ascii="Times New Roman" w:eastAsia="Times New Roman" w:hAnsi="Times New Roman" w:cs="Times New Roman"/>
        </w:rPr>
      </w:pPr>
    </w:p>
    <w:p w:rsidR="00B6589B" w:rsidRPr="00763A66" w:rsidRDefault="00B6589B" w:rsidP="00B6589B">
      <w:pPr>
        <w:spacing w:line="0" w:lineRule="atLeast"/>
        <w:ind w:left="20"/>
        <w:rPr>
          <w:rFonts w:ascii="Times New Roman" w:eastAsia="Times New Roman" w:hAnsi="Times New Roman" w:cs="Times New Roman"/>
        </w:rPr>
      </w:pPr>
      <w:r w:rsidRPr="00763A66">
        <w:rPr>
          <w:rFonts w:ascii="Times New Roman" w:eastAsia="Times New Roman" w:hAnsi="Times New Roman" w:cs="Times New Roman"/>
        </w:rPr>
        <w:t>Dalsze/inne instrukcje:……………………………………………………………………………………………………</w:t>
      </w:r>
    </w:p>
    <w:p w:rsidR="00B6589B" w:rsidRPr="00763A66" w:rsidRDefault="00B6589B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589B" w:rsidRPr="00763A66" w:rsidRDefault="00B6589B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p w:rsidR="00B61D4A" w:rsidRPr="00763A66" w:rsidRDefault="00B61D4A" w:rsidP="00B6589B">
      <w:pPr>
        <w:rPr>
          <w:rFonts w:ascii="Times New Roman" w:hAnsi="Times New Roman" w:cs="Times New Roman"/>
          <w:i/>
          <w:sz w:val="22"/>
          <w:szCs w:val="22"/>
        </w:rPr>
      </w:pPr>
    </w:p>
    <w:sectPr w:rsidR="00B61D4A" w:rsidRPr="00763A66" w:rsidSect="00BF2C01">
      <w:headerReference w:type="default" r:id="rId11"/>
      <w:pgSz w:w="11900" w:h="16834"/>
      <w:pgMar w:top="1440" w:right="760" w:bottom="665" w:left="1140" w:header="0" w:footer="567" w:gutter="0"/>
      <w:cols w:space="0" w:equalWidth="0">
        <w:col w:w="1000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A66" w:rsidRDefault="00C35A66" w:rsidP="001F76E6">
      <w:r>
        <w:separator/>
      </w:r>
    </w:p>
  </w:endnote>
  <w:endnote w:type="continuationSeparator" w:id="0">
    <w:p w:rsidR="00C35A66" w:rsidRDefault="00C35A66" w:rsidP="001F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2C01" w:rsidRDefault="00BF2C01" w:rsidP="00BF2C01">
    <w:pPr>
      <w:pStyle w:val="Stopka"/>
      <w:tabs>
        <w:tab w:val="left" w:pos="2976"/>
        <w:tab w:val="left" w:pos="4152"/>
        <w:tab w:val="left" w:pos="7404"/>
        <w:tab w:val="right" w:pos="9900"/>
      </w:tabs>
    </w:pPr>
    <w:r>
      <w:tab/>
    </w:r>
    <w:r>
      <w:tab/>
    </w:r>
    <w:r>
      <w:tab/>
    </w:r>
    <w:r>
      <w:tab/>
    </w:r>
    <w:r>
      <w:tab/>
    </w:r>
    <w:r>
      <w:tab/>
    </w:r>
    <w:r w:rsidR="00D33B06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-1270</wp:posOffset>
              </wp:positionV>
              <wp:extent cx="6301740" cy="0"/>
              <wp:effectExtent l="7620" t="6985" r="5715" b="12065"/>
              <wp:wrapNone/>
              <wp:docPr id="1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17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1A5C4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-.35pt;margin-top:-.1pt;width:496.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kp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"/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5B7D78">
      <w:rPr>
        <w:noProof/>
      </w:rPr>
      <w:t>10</w:t>
    </w:r>
    <w:r>
      <w:rPr>
        <w:noProof/>
      </w:rPr>
      <w:fldChar w:fldCharType="end"/>
    </w:r>
  </w:p>
  <w:p w:rsidR="00BF2C01" w:rsidRDefault="00BF2C01" w:rsidP="00BF2C01">
    <w:pPr>
      <w:pStyle w:val="Stopka"/>
      <w:tabs>
        <w:tab w:val="clear" w:pos="4536"/>
        <w:tab w:val="clear" w:pos="9072"/>
        <w:tab w:val="left" w:pos="2964"/>
        <w:tab w:val="left" w:pos="3348"/>
        <w:tab w:val="left" w:pos="3612"/>
        <w:tab w:val="left" w:pos="3888"/>
        <w:tab w:val="left" w:pos="7056"/>
      </w:tabs>
    </w:pPr>
    <w:r>
      <w:rPr>
        <w:rFonts w:ascii="Times New Roman" w:eastAsia="Times New Roman" w:hAnsi="Times New Roman"/>
      </w:rPr>
      <w:t xml:space="preserve">ZWZ w dniu </w:t>
    </w:r>
    <w:r w:rsidR="004B4976">
      <w:rPr>
        <w:rFonts w:ascii="Times New Roman" w:eastAsia="Times New Roman" w:hAnsi="Times New Roman"/>
      </w:rPr>
      <w:t>26.06.2017</w:t>
    </w:r>
    <w:r>
      <w:rPr>
        <w:rFonts w:ascii="Times New Roman" w:eastAsia="Times New Roman" w:hAnsi="Times New Roman"/>
      </w:rPr>
      <w:t xml:space="preserve"> r.</w:t>
    </w:r>
    <w:r>
      <w:rPr>
        <w:rFonts w:ascii="Times New Roman" w:eastAsia="Times New Roman" w:hAnsi="Times New Roman"/>
      </w:rPr>
      <w:tab/>
    </w:r>
    <w:r>
      <w:rPr>
        <w:rFonts w:ascii="Times New Roman" w:eastAsia="Times New Roman" w:hAnsi="Times New Roman"/>
      </w:rPr>
      <w:tab/>
    </w:r>
    <w:r>
      <w:rPr>
        <w:rFonts w:ascii="Times New Roman" w:eastAsia="Times New Roman" w:hAnsi="Times New Roman"/>
      </w:rPr>
      <w:tab/>
    </w:r>
    <w:r>
      <w:rPr>
        <w:rFonts w:ascii="Times New Roman" w:eastAsia="Times New Roman" w:hAnsi="Times New Roman"/>
      </w:rPr>
      <w:tab/>
    </w:r>
    <w:r>
      <w:rPr>
        <w:rFonts w:ascii="Times New Roman" w:eastAsia="Times New Roman" w:hAnsi="Times New Roma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A66" w:rsidRDefault="00C35A66" w:rsidP="001F76E6">
      <w:r>
        <w:separator/>
      </w:r>
    </w:p>
  </w:footnote>
  <w:footnote w:type="continuationSeparator" w:id="0">
    <w:p w:rsidR="00C35A66" w:rsidRDefault="00C35A66" w:rsidP="001F7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105" w:rsidRDefault="00D33B06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page">
            <wp:posOffset>694055</wp:posOffset>
          </wp:positionH>
          <wp:positionV relativeFrom="page">
            <wp:posOffset>449580</wp:posOffset>
          </wp:positionV>
          <wp:extent cx="6548755" cy="1621790"/>
          <wp:effectExtent l="0" t="0" r="444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755" cy="1621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962" w:rsidRDefault="00D33B06">
    <w:pPr>
      <w:pStyle w:val="Nagwek"/>
    </w:pPr>
    <w:r>
      <w:rPr>
        <w:noProof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page">
            <wp:posOffset>719455</wp:posOffset>
          </wp:positionH>
          <wp:positionV relativeFrom="page">
            <wp:posOffset>449580</wp:posOffset>
          </wp:positionV>
          <wp:extent cx="6548755" cy="1621790"/>
          <wp:effectExtent l="0" t="0" r="444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755" cy="1621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2AE8944A"/>
    <w:lvl w:ilvl="0" w:tplc="6744155C">
      <w:start w:val="1"/>
      <w:numFmt w:val="lowerLetter"/>
      <w:lvlText w:val="%1."/>
      <w:lvlJc w:val="left"/>
    </w:lvl>
    <w:lvl w:ilvl="1" w:tplc="CA8AB83E">
      <w:start w:val="1"/>
      <w:numFmt w:val="bullet"/>
      <w:lvlText w:val="§"/>
      <w:lvlJc w:val="left"/>
    </w:lvl>
    <w:lvl w:ilvl="2" w:tplc="93B88316">
      <w:start w:val="1"/>
      <w:numFmt w:val="bullet"/>
      <w:lvlText w:val=""/>
      <w:lvlJc w:val="left"/>
    </w:lvl>
    <w:lvl w:ilvl="3" w:tplc="744E323E">
      <w:start w:val="1"/>
      <w:numFmt w:val="bullet"/>
      <w:lvlText w:val=""/>
      <w:lvlJc w:val="left"/>
    </w:lvl>
    <w:lvl w:ilvl="4" w:tplc="C5409D14">
      <w:start w:val="1"/>
      <w:numFmt w:val="bullet"/>
      <w:lvlText w:val=""/>
      <w:lvlJc w:val="left"/>
    </w:lvl>
    <w:lvl w:ilvl="5" w:tplc="A8983B8A">
      <w:start w:val="1"/>
      <w:numFmt w:val="bullet"/>
      <w:lvlText w:val=""/>
      <w:lvlJc w:val="left"/>
    </w:lvl>
    <w:lvl w:ilvl="6" w:tplc="AC34EC86">
      <w:start w:val="1"/>
      <w:numFmt w:val="bullet"/>
      <w:lvlText w:val=""/>
      <w:lvlJc w:val="left"/>
    </w:lvl>
    <w:lvl w:ilvl="7" w:tplc="6DE69224">
      <w:start w:val="1"/>
      <w:numFmt w:val="bullet"/>
      <w:lvlText w:val=""/>
      <w:lvlJc w:val="left"/>
    </w:lvl>
    <w:lvl w:ilvl="8" w:tplc="FBB872A2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25558EC"/>
    <w:lvl w:ilvl="0" w:tplc="A1D4BEC6">
      <w:start w:val="1"/>
      <w:numFmt w:val="bullet"/>
      <w:lvlText w:val="-"/>
      <w:lvlJc w:val="left"/>
    </w:lvl>
    <w:lvl w:ilvl="1" w:tplc="424E1E3A">
      <w:start w:val="1"/>
      <w:numFmt w:val="bullet"/>
      <w:lvlText w:val=""/>
      <w:lvlJc w:val="left"/>
    </w:lvl>
    <w:lvl w:ilvl="2" w:tplc="FAF65D34">
      <w:start w:val="1"/>
      <w:numFmt w:val="bullet"/>
      <w:lvlText w:val=""/>
      <w:lvlJc w:val="left"/>
    </w:lvl>
    <w:lvl w:ilvl="3" w:tplc="0C08D068">
      <w:start w:val="1"/>
      <w:numFmt w:val="bullet"/>
      <w:lvlText w:val=""/>
      <w:lvlJc w:val="left"/>
    </w:lvl>
    <w:lvl w:ilvl="4" w:tplc="A9FA4BC2">
      <w:start w:val="1"/>
      <w:numFmt w:val="bullet"/>
      <w:lvlText w:val=""/>
      <w:lvlJc w:val="left"/>
    </w:lvl>
    <w:lvl w:ilvl="5" w:tplc="AEE634F8">
      <w:start w:val="1"/>
      <w:numFmt w:val="bullet"/>
      <w:lvlText w:val=""/>
      <w:lvlJc w:val="left"/>
    </w:lvl>
    <w:lvl w:ilvl="6" w:tplc="8558E618">
      <w:start w:val="1"/>
      <w:numFmt w:val="bullet"/>
      <w:lvlText w:val=""/>
      <w:lvlJc w:val="left"/>
    </w:lvl>
    <w:lvl w:ilvl="7" w:tplc="BB2E5E26">
      <w:start w:val="1"/>
      <w:numFmt w:val="bullet"/>
      <w:lvlText w:val=""/>
      <w:lvlJc w:val="left"/>
    </w:lvl>
    <w:lvl w:ilvl="8" w:tplc="3F5AB308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238E1F28"/>
    <w:lvl w:ilvl="0" w:tplc="EEE8DC34">
      <w:start w:val="1"/>
      <w:numFmt w:val="decimal"/>
      <w:lvlText w:val="%1."/>
      <w:lvlJc w:val="left"/>
    </w:lvl>
    <w:lvl w:ilvl="1" w:tplc="5AD4F488">
      <w:start w:val="1"/>
      <w:numFmt w:val="bullet"/>
      <w:lvlText w:val=""/>
      <w:lvlJc w:val="left"/>
    </w:lvl>
    <w:lvl w:ilvl="2" w:tplc="87566450">
      <w:start w:val="1"/>
      <w:numFmt w:val="bullet"/>
      <w:lvlText w:val=""/>
      <w:lvlJc w:val="left"/>
    </w:lvl>
    <w:lvl w:ilvl="3" w:tplc="B074E6EE">
      <w:start w:val="1"/>
      <w:numFmt w:val="bullet"/>
      <w:lvlText w:val=""/>
      <w:lvlJc w:val="left"/>
    </w:lvl>
    <w:lvl w:ilvl="4" w:tplc="CC58DD5A">
      <w:start w:val="1"/>
      <w:numFmt w:val="bullet"/>
      <w:lvlText w:val=""/>
      <w:lvlJc w:val="left"/>
    </w:lvl>
    <w:lvl w:ilvl="5" w:tplc="4F281DFA">
      <w:start w:val="1"/>
      <w:numFmt w:val="bullet"/>
      <w:lvlText w:val=""/>
      <w:lvlJc w:val="left"/>
    </w:lvl>
    <w:lvl w:ilvl="6" w:tplc="411E6BE4">
      <w:start w:val="1"/>
      <w:numFmt w:val="bullet"/>
      <w:lvlText w:val=""/>
      <w:lvlJc w:val="left"/>
    </w:lvl>
    <w:lvl w:ilvl="7" w:tplc="A3F8F07A">
      <w:start w:val="1"/>
      <w:numFmt w:val="bullet"/>
      <w:lvlText w:val=""/>
      <w:lvlJc w:val="left"/>
    </w:lvl>
    <w:lvl w:ilvl="8" w:tplc="29E22BEA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6E87CCC"/>
    <w:lvl w:ilvl="0" w:tplc="B0DC810E">
      <w:start w:val="3"/>
      <w:numFmt w:val="decimal"/>
      <w:lvlText w:val="%1."/>
      <w:lvlJc w:val="left"/>
    </w:lvl>
    <w:lvl w:ilvl="1" w:tplc="767CE0C0">
      <w:start w:val="1"/>
      <w:numFmt w:val="bullet"/>
      <w:lvlText w:val=""/>
      <w:lvlJc w:val="left"/>
    </w:lvl>
    <w:lvl w:ilvl="2" w:tplc="BD666272">
      <w:start w:val="1"/>
      <w:numFmt w:val="bullet"/>
      <w:lvlText w:val=""/>
      <w:lvlJc w:val="left"/>
    </w:lvl>
    <w:lvl w:ilvl="3" w:tplc="0422D764">
      <w:start w:val="1"/>
      <w:numFmt w:val="bullet"/>
      <w:lvlText w:val=""/>
      <w:lvlJc w:val="left"/>
    </w:lvl>
    <w:lvl w:ilvl="4" w:tplc="C77EABB6">
      <w:start w:val="1"/>
      <w:numFmt w:val="bullet"/>
      <w:lvlText w:val=""/>
      <w:lvlJc w:val="left"/>
    </w:lvl>
    <w:lvl w:ilvl="5" w:tplc="0D6C4B8E">
      <w:start w:val="1"/>
      <w:numFmt w:val="bullet"/>
      <w:lvlText w:val=""/>
      <w:lvlJc w:val="left"/>
    </w:lvl>
    <w:lvl w:ilvl="6" w:tplc="EC54E6FC">
      <w:start w:val="1"/>
      <w:numFmt w:val="bullet"/>
      <w:lvlText w:val=""/>
      <w:lvlJc w:val="left"/>
    </w:lvl>
    <w:lvl w:ilvl="7" w:tplc="0D8E7452">
      <w:start w:val="1"/>
      <w:numFmt w:val="bullet"/>
      <w:lvlText w:val=""/>
      <w:lvlJc w:val="left"/>
    </w:lvl>
    <w:lvl w:ilvl="8" w:tplc="D70C970C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3D1B58BA"/>
    <w:lvl w:ilvl="0" w:tplc="D6087492">
      <w:start w:val="1"/>
      <w:numFmt w:val="decimal"/>
      <w:lvlText w:val="%1."/>
      <w:lvlJc w:val="left"/>
    </w:lvl>
    <w:lvl w:ilvl="1" w:tplc="A3EC43A0">
      <w:start w:val="1"/>
      <w:numFmt w:val="bullet"/>
      <w:lvlText w:val="§"/>
      <w:lvlJc w:val="left"/>
    </w:lvl>
    <w:lvl w:ilvl="2" w:tplc="A1CCBA50">
      <w:start w:val="1"/>
      <w:numFmt w:val="bullet"/>
      <w:lvlText w:val=""/>
      <w:lvlJc w:val="left"/>
    </w:lvl>
    <w:lvl w:ilvl="3" w:tplc="1AF80148">
      <w:start w:val="1"/>
      <w:numFmt w:val="bullet"/>
      <w:lvlText w:val=""/>
      <w:lvlJc w:val="left"/>
    </w:lvl>
    <w:lvl w:ilvl="4" w:tplc="A5E83A62">
      <w:start w:val="1"/>
      <w:numFmt w:val="bullet"/>
      <w:lvlText w:val=""/>
      <w:lvlJc w:val="left"/>
    </w:lvl>
    <w:lvl w:ilvl="5" w:tplc="224C31D6">
      <w:start w:val="1"/>
      <w:numFmt w:val="bullet"/>
      <w:lvlText w:val=""/>
      <w:lvlJc w:val="left"/>
    </w:lvl>
    <w:lvl w:ilvl="6" w:tplc="386C1938">
      <w:start w:val="1"/>
      <w:numFmt w:val="bullet"/>
      <w:lvlText w:val=""/>
      <w:lvlJc w:val="left"/>
    </w:lvl>
    <w:lvl w:ilvl="7" w:tplc="D4E4DEDE">
      <w:start w:val="1"/>
      <w:numFmt w:val="bullet"/>
      <w:lvlText w:val=""/>
      <w:lvlJc w:val="left"/>
    </w:lvl>
    <w:lvl w:ilvl="8" w:tplc="713EB176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07ED7AA"/>
    <w:lvl w:ilvl="0" w:tplc="6980E8A6">
      <w:start w:val="1"/>
      <w:numFmt w:val="decimal"/>
      <w:lvlText w:val="%1."/>
      <w:lvlJc w:val="left"/>
    </w:lvl>
    <w:lvl w:ilvl="1" w:tplc="CE901D84">
      <w:start w:val="2"/>
      <w:numFmt w:val="decimal"/>
      <w:lvlText w:val="%2."/>
      <w:lvlJc w:val="left"/>
    </w:lvl>
    <w:lvl w:ilvl="2" w:tplc="D67CD306">
      <w:start w:val="1"/>
      <w:numFmt w:val="bullet"/>
      <w:lvlText w:val=""/>
      <w:lvlJc w:val="left"/>
    </w:lvl>
    <w:lvl w:ilvl="3" w:tplc="06EA8E6C">
      <w:start w:val="1"/>
      <w:numFmt w:val="bullet"/>
      <w:lvlText w:val=""/>
      <w:lvlJc w:val="left"/>
    </w:lvl>
    <w:lvl w:ilvl="4" w:tplc="3CB2C538">
      <w:start w:val="1"/>
      <w:numFmt w:val="bullet"/>
      <w:lvlText w:val=""/>
      <w:lvlJc w:val="left"/>
    </w:lvl>
    <w:lvl w:ilvl="5" w:tplc="72DCC7A4">
      <w:start w:val="1"/>
      <w:numFmt w:val="bullet"/>
      <w:lvlText w:val=""/>
      <w:lvlJc w:val="left"/>
    </w:lvl>
    <w:lvl w:ilvl="6" w:tplc="85546B46">
      <w:start w:val="1"/>
      <w:numFmt w:val="bullet"/>
      <w:lvlText w:val=""/>
      <w:lvlJc w:val="left"/>
    </w:lvl>
    <w:lvl w:ilvl="7" w:tplc="CB4004AC">
      <w:start w:val="1"/>
      <w:numFmt w:val="bullet"/>
      <w:lvlText w:val=""/>
      <w:lvlJc w:val="left"/>
    </w:lvl>
    <w:lvl w:ilvl="8" w:tplc="B7F00E3C">
      <w:start w:val="1"/>
      <w:numFmt w:val="bullet"/>
      <w:lvlText w:val=""/>
      <w:lvlJc w:val="left"/>
    </w:lvl>
  </w:abstractNum>
  <w:abstractNum w:abstractNumId="6">
    <w:nsid w:val="07ED3729"/>
    <w:multiLevelType w:val="hybridMultilevel"/>
    <w:tmpl w:val="0F30F61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B136EB"/>
    <w:multiLevelType w:val="hybridMultilevel"/>
    <w:tmpl w:val="69928D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75E09"/>
    <w:multiLevelType w:val="hybridMultilevel"/>
    <w:tmpl w:val="B4246572"/>
    <w:lvl w:ilvl="0" w:tplc="70725424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816CD9"/>
    <w:multiLevelType w:val="hybridMultilevel"/>
    <w:tmpl w:val="EE14F3DC"/>
    <w:lvl w:ilvl="0" w:tplc="E9DE71A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77058A"/>
    <w:multiLevelType w:val="multilevel"/>
    <w:tmpl w:val="74B4AF6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7037C5"/>
    <w:multiLevelType w:val="hybridMultilevel"/>
    <w:tmpl w:val="69928D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1"/>
  </w:num>
  <w:num w:numId="8">
    <w:abstractNumId w:val="9"/>
  </w:num>
  <w:num w:numId="9">
    <w:abstractNumId w:val="8"/>
  </w:num>
  <w:num w:numId="10">
    <w:abstractNumId w:val="1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9E"/>
    <w:rsid w:val="000319FE"/>
    <w:rsid w:val="000437E8"/>
    <w:rsid w:val="0009316C"/>
    <w:rsid w:val="000C4A60"/>
    <w:rsid w:val="000E2130"/>
    <w:rsid w:val="000E5B84"/>
    <w:rsid w:val="0010791A"/>
    <w:rsid w:val="00133951"/>
    <w:rsid w:val="00143BDE"/>
    <w:rsid w:val="0016175D"/>
    <w:rsid w:val="001E061A"/>
    <w:rsid w:val="001F76E6"/>
    <w:rsid w:val="00222703"/>
    <w:rsid w:val="00240821"/>
    <w:rsid w:val="002545CD"/>
    <w:rsid w:val="003E38A6"/>
    <w:rsid w:val="004126F5"/>
    <w:rsid w:val="00467C5E"/>
    <w:rsid w:val="004B4976"/>
    <w:rsid w:val="00525B4A"/>
    <w:rsid w:val="0059233B"/>
    <w:rsid w:val="005A3B39"/>
    <w:rsid w:val="005B7D78"/>
    <w:rsid w:val="00645756"/>
    <w:rsid w:val="006A0AEF"/>
    <w:rsid w:val="00711581"/>
    <w:rsid w:val="0076324E"/>
    <w:rsid w:val="00763A66"/>
    <w:rsid w:val="00776B53"/>
    <w:rsid w:val="00850940"/>
    <w:rsid w:val="008A5CB3"/>
    <w:rsid w:val="008C40DD"/>
    <w:rsid w:val="009C6BCF"/>
    <w:rsid w:val="009E2C67"/>
    <w:rsid w:val="00A811C9"/>
    <w:rsid w:val="00A90C0A"/>
    <w:rsid w:val="00AE2962"/>
    <w:rsid w:val="00B61D4A"/>
    <w:rsid w:val="00B6589B"/>
    <w:rsid w:val="00B94B9E"/>
    <w:rsid w:val="00BD2FCC"/>
    <w:rsid w:val="00BE6188"/>
    <w:rsid w:val="00BF2C01"/>
    <w:rsid w:val="00BF406F"/>
    <w:rsid w:val="00BF53B4"/>
    <w:rsid w:val="00C10A81"/>
    <w:rsid w:val="00C2204C"/>
    <w:rsid w:val="00C35A66"/>
    <w:rsid w:val="00C5575B"/>
    <w:rsid w:val="00C9020C"/>
    <w:rsid w:val="00CC1105"/>
    <w:rsid w:val="00D04C2B"/>
    <w:rsid w:val="00D33B06"/>
    <w:rsid w:val="00D45684"/>
    <w:rsid w:val="00D5134B"/>
    <w:rsid w:val="00D870B2"/>
    <w:rsid w:val="00DC77BA"/>
    <w:rsid w:val="00E07271"/>
    <w:rsid w:val="00E23FB2"/>
    <w:rsid w:val="00E51ADE"/>
    <w:rsid w:val="00E81162"/>
    <w:rsid w:val="00E9112F"/>
    <w:rsid w:val="00F3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BCBC7CB-3897-4AEF-B6E4-8A08BF5C9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0791A"/>
    <w:pPr>
      <w:keepNext/>
      <w:widowControl w:val="0"/>
      <w:shd w:val="clear" w:color="auto" w:fill="FFFFFF"/>
      <w:autoSpaceDE w:val="0"/>
      <w:autoSpaceDN w:val="0"/>
      <w:adjustRightInd w:val="0"/>
      <w:spacing w:before="250" w:line="259" w:lineRule="exact"/>
      <w:jc w:val="both"/>
      <w:outlineLvl w:val="0"/>
    </w:pPr>
    <w:rPr>
      <w:rFonts w:ascii="Times New Roman" w:eastAsia="Times New Roman" w:hAnsi="Times New Roman" w:cs="Times New Roman"/>
      <w:i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94B9E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sz w:val="24"/>
      <w:szCs w:val="24"/>
    </w:rPr>
  </w:style>
  <w:style w:type="character" w:styleId="Hipercze">
    <w:name w:val="Hyperlink"/>
    <w:rsid w:val="00B94B9E"/>
    <w:rPr>
      <w:color w:val="0066CC"/>
      <w:u w:val="single"/>
    </w:rPr>
  </w:style>
  <w:style w:type="character" w:customStyle="1" w:styleId="Nagwek1Znak">
    <w:name w:val="Nagłówek 1 Znak"/>
    <w:link w:val="Nagwek1"/>
    <w:rsid w:val="0010791A"/>
    <w:rPr>
      <w:rFonts w:ascii="Times New Roman" w:eastAsia="Times New Roman" w:hAnsi="Times New Roman" w:cs="Times New Roman"/>
      <w:i/>
      <w:sz w:val="22"/>
      <w:szCs w:val="22"/>
      <w:shd w:val="clear" w:color="auto" w:fill="FFFFFF"/>
    </w:rPr>
  </w:style>
  <w:style w:type="paragraph" w:styleId="Nagwek">
    <w:name w:val="header"/>
    <w:basedOn w:val="Normalny"/>
    <w:link w:val="NagwekZnak"/>
    <w:uiPriority w:val="99"/>
    <w:unhideWhenUsed/>
    <w:rsid w:val="00CC11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1105"/>
  </w:style>
  <w:style w:type="paragraph" w:styleId="Stopka">
    <w:name w:val="footer"/>
    <w:basedOn w:val="Normalny"/>
    <w:link w:val="StopkaZnak"/>
    <w:uiPriority w:val="99"/>
    <w:unhideWhenUsed/>
    <w:rsid w:val="00CC11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C1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://www.ntt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057C8-A577-4EB1-B944-007245520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4153</Words>
  <Characters>24921</Characters>
  <Application>Microsoft Office Word</Application>
  <DocSecurity>0</DocSecurity>
  <Lines>207</Lines>
  <Paragraphs>58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29016</CharactersWithSpaces>
  <SharedDoc>false</SharedDoc>
  <HLinks>
    <vt:vector size="6" baseType="variant">
      <vt:variant>
        <vt:i4>7209062</vt:i4>
      </vt:variant>
      <vt:variant>
        <vt:i4>0</vt:i4>
      </vt:variant>
      <vt:variant>
        <vt:i4>0</vt:i4>
      </vt:variant>
      <vt:variant>
        <vt:i4>5</vt:i4>
      </vt:variant>
      <vt:variant>
        <vt:lpwstr>http://www.ntt.pl/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Mroczkowska</dc:creator>
  <cp:keywords/>
  <cp:lastModifiedBy>Elżbieta Najmul</cp:lastModifiedBy>
  <cp:revision>9</cp:revision>
  <cp:lastPrinted>2016-04-19T14:18:00Z</cp:lastPrinted>
  <dcterms:created xsi:type="dcterms:W3CDTF">2017-05-29T13:25:00Z</dcterms:created>
  <dcterms:modified xsi:type="dcterms:W3CDTF">2017-05-30T10:05:00Z</dcterms:modified>
</cp:coreProperties>
</file>